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49EE" w14:textId="77777777" w:rsidR="00813D64" w:rsidRPr="009827EB" w:rsidRDefault="00813D64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color w:val="auto"/>
          <w:sz w:val="16"/>
          <w:szCs w:val="16"/>
        </w:rPr>
      </w:pPr>
    </w:p>
    <w:p w14:paraId="4B0CE363" w14:textId="77777777" w:rsidR="00CC62B9" w:rsidRDefault="00765691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 xml:space="preserve">INDICATEUR </w:t>
      </w:r>
      <w:r w:rsidR="00CC62B9" w:rsidRPr="009827EB">
        <w:rPr>
          <w:rFonts w:ascii="Arial" w:hAnsi="Arial" w:cs="Arial"/>
          <w:b/>
          <w:bCs/>
          <w:color w:val="auto"/>
          <w:sz w:val="28"/>
          <w:szCs w:val="28"/>
        </w:rPr>
        <w:t>DEMARCHE QUALITE</w:t>
      </w:r>
    </w:p>
    <w:p w14:paraId="487C2215" w14:textId="77777777" w:rsidR="00765691" w:rsidRPr="00765691" w:rsidRDefault="00765691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color w:val="auto"/>
          <w:sz w:val="16"/>
          <w:szCs w:val="16"/>
        </w:rPr>
      </w:pPr>
    </w:p>
    <w:p w14:paraId="5D3466A7" w14:textId="77777777" w:rsidR="00CC62B9" w:rsidRPr="009827EB" w:rsidRDefault="00CC62B9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bCs/>
          <w:i/>
          <w:iCs/>
          <w:color w:val="auto"/>
          <w:sz w:val="28"/>
          <w:szCs w:val="28"/>
        </w:rPr>
      </w:pPr>
      <w:r w:rsidRPr="009827EB">
        <w:rPr>
          <w:rFonts w:ascii="Arial" w:hAnsi="Arial" w:cs="Arial"/>
          <w:b/>
          <w:bCs/>
          <w:i/>
          <w:iCs/>
          <w:color w:val="auto"/>
          <w:sz w:val="28"/>
          <w:szCs w:val="28"/>
        </w:rPr>
        <w:t>NIVEAU 1</w:t>
      </w:r>
    </w:p>
    <w:p w14:paraId="3E530B81" w14:textId="77777777" w:rsidR="00813D64" w:rsidRPr="009827EB" w:rsidRDefault="00813D64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color w:val="auto"/>
          <w:sz w:val="16"/>
          <w:szCs w:val="16"/>
        </w:rPr>
      </w:pPr>
    </w:p>
    <w:p w14:paraId="3077DEA2" w14:textId="77777777" w:rsidR="00813D64" w:rsidRPr="00801B1B" w:rsidRDefault="00813D64" w:rsidP="00CC62B9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01A4B29D" w14:textId="77777777" w:rsidR="00CC62B9" w:rsidRDefault="00CC62B9" w:rsidP="00813D64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SYNTHESE</w:t>
      </w:r>
    </w:p>
    <w:p w14:paraId="2664E8A2" w14:textId="77777777" w:rsidR="00813D64" w:rsidRDefault="00813D64" w:rsidP="00CC62B9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083D6027" w14:textId="77777777" w:rsidR="00CC62B9" w:rsidRDefault="00CC62B9" w:rsidP="00CC62B9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Cette synthèse annuelle décrit les modalités d’outils ou d’actions mis en place pour répondre aux critères du niveau 1 de l’indicateur « Démarche </w:t>
      </w:r>
      <w:r w:rsidR="00813D64">
        <w:rPr>
          <w:rFonts w:ascii="Arial" w:hAnsi="Arial" w:cs="Arial"/>
          <w:color w:val="auto"/>
          <w:sz w:val="22"/>
          <w:szCs w:val="22"/>
        </w:rPr>
        <w:t>qualité »</w:t>
      </w:r>
      <w:r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59E7A38" w14:textId="77777777" w:rsidR="00813D64" w:rsidRDefault="00813D64" w:rsidP="00CC62B9">
      <w:pPr>
        <w:pStyle w:val="Default"/>
        <w:rPr>
          <w:color w:val="auto"/>
          <w:sz w:val="22"/>
          <w:szCs w:val="22"/>
        </w:rPr>
      </w:pPr>
    </w:p>
    <w:p w14:paraId="1BC38176" w14:textId="77777777" w:rsidR="00CC62B9" w:rsidRDefault="00CC62B9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Pour l’atteinte du niveau 1, l’objectif est que la structure réalise un « état des lieux » et s’empare de cette démarche d’auto-évaluation. La mise en </w:t>
      </w:r>
      <w:r w:rsidR="00813D64">
        <w:rPr>
          <w:rFonts w:ascii="Arial" w:hAnsi="Arial" w:cs="Arial"/>
          <w:b/>
          <w:bCs/>
          <w:color w:val="auto"/>
          <w:sz w:val="22"/>
          <w:szCs w:val="22"/>
        </w:rPr>
        <w:t>œuvre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d’une démarche d’amélioration de la qualité est attendue pour l’atteinte des niveaux supérieurs. </w:t>
      </w:r>
    </w:p>
    <w:p w14:paraId="364A5632" w14:textId="77777777" w:rsidR="00813D64" w:rsidRDefault="00813D64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056C429" w14:textId="30ADD9AD" w:rsidR="000C76A9" w:rsidRDefault="000C76A9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NOM DE LA MSP :</w:t>
      </w:r>
    </w:p>
    <w:p w14:paraId="7E024F2C" w14:textId="77777777" w:rsidR="0067187B" w:rsidRDefault="0067187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CD99D32" w14:textId="53A948B2" w:rsidR="00CC62B9" w:rsidRDefault="00CC62B9" w:rsidP="00CC62B9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ANNEE D’EXERCICE </w:t>
      </w:r>
    </w:p>
    <w:p w14:paraId="2370699F" w14:textId="2C7011FD" w:rsidR="00CC62B9" w:rsidRDefault="00CC62B9" w:rsidP="00CC62B9">
      <w:pPr>
        <w:pStyle w:val="Default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Compléter l’année d’exercice : du 01/01/2</w:t>
      </w:r>
      <w:r w:rsidRPr="00801B1B">
        <w:rPr>
          <w:rFonts w:ascii="Arial" w:hAnsi="Arial" w:cs="Arial"/>
          <w:color w:val="auto"/>
          <w:sz w:val="22"/>
          <w:szCs w:val="22"/>
        </w:rPr>
        <w:t>0</w:t>
      </w:r>
      <w:r w:rsidR="00801B1B" w:rsidRPr="00801B1B">
        <w:rPr>
          <w:rFonts w:ascii="Arial" w:hAnsi="Arial" w:cs="Arial"/>
          <w:color w:val="auto"/>
          <w:sz w:val="22"/>
          <w:szCs w:val="22"/>
        </w:rPr>
        <w:t>….</w:t>
      </w:r>
      <w:r w:rsidR="00801B1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au 31/12/20</w:t>
      </w:r>
      <w:r w:rsidR="00801B1B" w:rsidRPr="00801B1B">
        <w:rPr>
          <w:rFonts w:ascii="Arial" w:hAnsi="Arial" w:cs="Arial"/>
          <w:color w:val="auto"/>
          <w:sz w:val="22"/>
          <w:szCs w:val="22"/>
        </w:rPr>
        <w:t>….</w:t>
      </w:r>
    </w:p>
    <w:p w14:paraId="2A90C62A" w14:textId="77777777" w:rsidR="00813D64" w:rsidRDefault="00813D64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F0F0517" w14:textId="77777777" w:rsidR="00CC62B9" w:rsidRDefault="00CC62B9" w:rsidP="00813D64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Cocher la case mise correspondante à l’action mise en </w:t>
      </w:r>
      <w:r w:rsidR="009827EB">
        <w:rPr>
          <w:rFonts w:ascii="Arial" w:hAnsi="Arial" w:cs="Arial"/>
          <w:b/>
          <w:bCs/>
          <w:color w:val="auto"/>
          <w:sz w:val="22"/>
          <w:szCs w:val="22"/>
        </w:rPr>
        <w:t>œuvre</w:t>
      </w:r>
    </w:p>
    <w:p w14:paraId="4E42EFF0" w14:textId="77777777" w:rsidR="009827EB" w:rsidRPr="009827EB" w:rsidRDefault="009827EB" w:rsidP="00813D64">
      <w:pPr>
        <w:pStyle w:val="Default"/>
        <w:jc w:val="center"/>
        <w:rPr>
          <w:rFonts w:ascii="Arial" w:hAnsi="Arial" w:cs="Arial"/>
          <w:color w:val="auto"/>
          <w:sz w:val="16"/>
          <w:szCs w:val="16"/>
        </w:rPr>
      </w:pPr>
    </w:p>
    <w:p w14:paraId="78FBA6F2" w14:textId="77777777" w:rsidR="00813D64" w:rsidRPr="009827EB" w:rsidRDefault="00813D64" w:rsidP="00CC62B9">
      <w:pPr>
        <w:pStyle w:val="Default"/>
        <w:rPr>
          <w:rFonts w:ascii="Arial" w:hAnsi="Arial" w:cs="Arial"/>
          <w:b/>
          <w:bCs/>
          <w:color w:val="auto"/>
          <w:sz w:val="16"/>
          <w:szCs w:val="16"/>
        </w:rPr>
      </w:pPr>
    </w:p>
    <w:p w14:paraId="69408D2B" w14:textId="77777777" w:rsidR="00CC62B9" w:rsidRDefault="00813D64" w:rsidP="009827EB">
      <w:pPr>
        <w:pStyle w:val="Default"/>
        <w:ind w:hanging="567"/>
        <w:rPr>
          <w:rFonts w:ascii="Arial" w:hAnsi="Arial" w:cs="Arial"/>
          <w:b/>
          <w:bCs/>
          <w:color w:val="auto"/>
          <w:sz w:val="22"/>
          <w:szCs w:val="22"/>
        </w:rPr>
      </w:pPr>
      <w:r w:rsidRPr="009827EB">
        <w:rPr>
          <w:rFonts w:ascii="Arial" w:hAnsi="Arial" w:cs="Arial"/>
          <w:b/>
          <w:bCs/>
          <w:color w:val="4F81BD" w:themeColor="accent1"/>
          <w:sz w:val="28"/>
          <w:szCs w:val="28"/>
        </w:rPr>
        <w:sym w:font="Wingdings" w:char="F06F"/>
      </w:r>
      <w:r w:rsidR="009827EB" w:rsidRPr="009827EB">
        <w:rPr>
          <w:rFonts w:ascii="Arial" w:hAnsi="Arial" w:cs="Arial"/>
          <w:b/>
          <w:bCs/>
          <w:color w:val="4F81BD" w:themeColor="accent1"/>
          <w:sz w:val="28"/>
          <w:szCs w:val="28"/>
        </w:rPr>
        <w:tab/>
      </w:r>
      <w:r w:rsidR="00CC62B9">
        <w:rPr>
          <w:rFonts w:ascii="Arial" w:hAnsi="Arial" w:cs="Arial"/>
          <w:b/>
          <w:bCs/>
          <w:color w:val="auto"/>
          <w:sz w:val="22"/>
          <w:szCs w:val="22"/>
        </w:rPr>
        <w:t>Désignation d’un référent qualité</w:t>
      </w:r>
      <w:r w:rsidR="00B07A48">
        <w:rPr>
          <w:rFonts w:ascii="Arial" w:hAnsi="Arial" w:cs="Arial"/>
          <w:b/>
          <w:bCs/>
          <w:color w:val="auto"/>
          <w:sz w:val="22"/>
          <w:szCs w:val="22"/>
        </w:rPr>
        <w:t> :</w:t>
      </w:r>
    </w:p>
    <w:p w14:paraId="6C74A32E" w14:textId="77777777" w:rsidR="009827EB" w:rsidRPr="009827EB" w:rsidRDefault="009827EB" w:rsidP="009827EB">
      <w:pPr>
        <w:pStyle w:val="Default"/>
        <w:ind w:left="567" w:hanging="567"/>
        <w:rPr>
          <w:rFonts w:ascii="Arial" w:hAnsi="Arial" w:cs="Arial"/>
          <w:color w:val="auto"/>
          <w:sz w:val="16"/>
          <w:szCs w:val="16"/>
        </w:rPr>
      </w:pPr>
    </w:p>
    <w:p w14:paraId="51A4FF84" w14:textId="77777777" w:rsidR="00CC62B9" w:rsidRDefault="00CC62B9" w:rsidP="00CC62B9">
      <w:pPr>
        <w:pStyle w:val="Default"/>
        <w:rPr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Identification (nom, prénom, fonction) – décrire à quelle fréquence il intervient dans la structure, quelles sont les réunions mises en </w:t>
      </w:r>
      <w:r w:rsidR="009827EB">
        <w:rPr>
          <w:rFonts w:ascii="Arial" w:hAnsi="Arial" w:cs="Arial"/>
          <w:b/>
          <w:bCs/>
          <w:color w:val="auto"/>
          <w:sz w:val="22"/>
          <w:szCs w:val="22"/>
        </w:rPr>
        <w:t>œuvre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, etc. </w:t>
      </w:r>
    </w:p>
    <w:p w14:paraId="41EB42B2" w14:textId="77777777" w:rsidR="00765691" w:rsidRPr="00B07A48" w:rsidRDefault="00765691" w:rsidP="00B07A48">
      <w:pPr>
        <w:pStyle w:val="Default"/>
        <w:numPr>
          <w:ilvl w:val="0"/>
          <w:numId w:val="2"/>
        </w:numPr>
        <w:rPr>
          <w:rFonts w:ascii="Arial" w:hAnsi="Arial" w:cs="Arial"/>
          <w:bCs/>
          <w:color w:val="auto"/>
          <w:sz w:val="22"/>
          <w:szCs w:val="22"/>
        </w:rPr>
      </w:pPr>
      <w:r w:rsidRPr="00B07A48">
        <w:rPr>
          <w:rFonts w:ascii="Arial" w:hAnsi="Arial" w:cs="Arial"/>
          <w:bCs/>
          <w:color w:val="auto"/>
          <w:sz w:val="22"/>
          <w:szCs w:val="22"/>
        </w:rPr>
        <w:t xml:space="preserve">Nom : </w:t>
      </w:r>
    </w:p>
    <w:p w14:paraId="796A7509" w14:textId="77777777" w:rsidR="00765691" w:rsidRPr="00B07A48" w:rsidRDefault="00765691" w:rsidP="00B07A48">
      <w:pPr>
        <w:pStyle w:val="Default"/>
        <w:numPr>
          <w:ilvl w:val="0"/>
          <w:numId w:val="2"/>
        </w:numPr>
        <w:rPr>
          <w:rFonts w:ascii="Arial" w:hAnsi="Arial" w:cs="Arial"/>
          <w:bCs/>
          <w:color w:val="auto"/>
          <w:sz w:val="22"/>
          <w:szCs w:val="22"/>
        </w:rPr>
      </w:pPr>
      <w:r w:rsidRPr="00B07A48">
        <w:rPr>
          <w:rFonts w:ascii="Arial" w:hAnsi="Arial" w:cs="Arial"/>
          <w:bCs/>
          <w:color w:val="auto"/>
          <w:sz w:val="22"/>
          <w:szCs w:val="22"/>
        </w:rPr>
        <w:t xml:space="preserve">Prénom : </w:t>
      </w:r>
    </w:p>
    <w:p w14:paraId="0418DA53" w14:textId="77777777" w:rsidR="00765691" w:rsidRPr="00B07A48" w:rsidRDefault="00765691" w:rsidP="00B07A48">
      <w:pPr>
        <w:pStyle w:val="Default"/>
        <w:numPr>
          <w:ilvl w:val="0"/>
          <w:numId w:val="2"/>
        </w:numPr>
        <w:rPr>
          <w:rFonts w:ascii="Arial" w:hAnsi="Arial" w:cs="Arial"/>
          <w:bCs/>
          <w:color w:val="auto"/>
          <w:sz w:val="22"/>
          <w:szCs w:val="22"/>
        </w:rPr>
      </w:pPr>
      <w:r w:rsidRPr="00B07A48">
        <w:rPr>
          <w:rFonts w:ascii="Arial" w:hAnsi="Arial" w:cs="Arial"/>
          <w:bCs/>
          <w:color w:val="auto"/>
          <w:sz w:val="22"/>
          <w:szCs w:val="22"/>
        </w:rPr>
        <w:t xml:space="preserve">Fonction : </w:t>
      </w:r>
    </w:p>
    <w:p w14:paraId="487C65F6" w14:textId="77777777" w:rsidR="00B07A48" w:rsidRPr="00B07A48" w:rsidRDefault="00B07A48" w:rsidP="00B07A48">
      <w:pPr>
        <w:pStyle w:val="Default"/>
        <w:numPr>
          <w:ilvl w:val="0"/>
          <w:numId w:val="2"/>
        </w:numPr>
        <w:rPr>
          <w:rFonts w:ascii="Arial" w:hAnsi="Arial" w:cs="Arial"/>
          <w:bCs/>
          <w:color w:val="auto"/>
          <w:sz w:val="22"/>
          <w:szCs w:val="22"/>
        </w:rPr>
      </w:pPr>
      <w:r w:rsidRPr="00B07A48">
        <w:rPr>
          <w:rFonts w:ascii="Arial" w:hAnsi="Arial" w:cs="Arial"/>
          <w:bCs/>
          <w:color w:val="auto"/>
          <w:sz w:val="22"/>
          <w:szCs w:val="22"/>
        </w:rPr>
        <w:t>Fréquence d’intervention dans la structure :</w:t>
      </w:r>
    </w:p>
    <w:p w14:paraId="676076F7" w14:textId="77777777" w:rsidR="00B07A48" w:rsidRDefault="00B07A48" w:rsidP="00B07A48">
      <w:pPr>
        <w:pStyle w:val="Default"/>
        <w:numPr>
          <w:ilvl w:val="0"/>
          <w:numId w:val="2"/>
        </w:numPr>
        <w:rPr>
          <w:rFonts w:ascii="Arial" w:hAnsi="Arial" w:cs="Arial"/>
          <w:bCs/>
          <w:color w:val="auto"/>
          <w:sz w:val="22"/>
          <w:szCs w:val="22"/>
        </w:rPr>
      </w:pPr>
      <w:r w:rsidRPr="00B07A48">
        <w:rPr>
          <w:rFonts w:ascii="Arial" w:hAnsi="Arial" w:cs="Arial"/>
          <w:bCs/>
          <w:color w:val="auto"/>
          <w:sz w:val="22"/>
          <w:szCs w:val="22"/>
        </w:rPr>
        <w:t>Quelles sont les réunions mises en œuvre :</w:t>
      </w:r>
    </w:p>
    <w:p w14:paraId="7AC0D172" w14:textId="77777777" w:rsidR="00B07A48" w:rsidRPr="00B07A48" w:rsidRDefault="00B07A48" w:rsidP="00B07A48">
      <w:pPr>
        <w:pStyle w:val="Default"/>
        <w:numPr>
          <w:ilvl w:val="0"/>
          <w:numId w:val="2"/>
        </w:numPr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Autres description :</w:t>
      </w:r>
    </w:p>
    <w:p w14:paraId="522FFBF2" w14:textId="77777777" w:rsidR="009827EB" w:rsidRPr="009827EB" w:rsidRDefault="009827EB" w:rsidP="009827EB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9827EB">
        <w:rPr>
          <w:rFonts w:ascii="Arial" w:hAnsi="Arial" w:cs="Arial"/>
          <w:bCs/>
          <w:color w:val="auto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B07A48">
        <w:rPr>
          <w:rFonts w:ascii="Arial" w:hAnsi="Arial" w:cs="Arial"/>
          <w:bCs/>
          <w:color w:val="auto"/>
          <w:sz w:val="22"/>
          <w:szCs w:val="22"/>
        </w:rPr>
        <w:t>------------------------------</w:t>
      </w:r>
    </w:p>
    <w:p w14:paraId="15E164BC" w14:textId="77777777" w:rsidR="009827EB" w:rsidRDefault="009827E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2E23068" w14:textId="77777777" w:rsidR="00CC62B9" w:rsidRDefault="009827EB" w:rsidP="009827EB">
      <w:pPr>
        <w:pStyle w:val="Default"/>
        <w:ind w:hanging="567"/>
        <w:rPr>
          <w:rFonts w:ascii="Arial" w:hAnsi="Arial" w:cs="Arial"/>
          <w:b/>
          <w:bCs/>
          <w:color w:val="auto"/>
          <w:sz w:val="22"/>
          <w:szCs w:val="22"/>
        </w:rPr>
      </w:pPr>
      <w:r w:rsidRPr="009827EB">
        <w:rPr>
          <w:rFonts w:ascii="Arial" w:hAnsi="Arial" w:cs="Arial"/>
          <w:b/>
          <w:bCs/>
          <w:color w:val="4F81BD" w:themeColor="accent1"/>
          <w:sz w:val="28"/>
          <w:szCs w:val="28"/>
        </w:rPr>
        <w:sym w:font="Wingdings" w:char="F06F"/>
      </w:r>
      <w:r w:rsidRPr="009827EB">
        <w:rPr>
          <w:rFonts w:ascii="Arial" w:hAnsi="Arial" w:cs="Arial"/>
          <w:b/>
          <w:bCs/>
          <w:color w:val="4F81BD" w:themeColor="accent1"/>
          <w:sz w:val="28"/>
          <w:szCs w:val="28"/>
        </w:rPr>
        <w:tab/>
      </w:r>
      <w:r w:rsidR="00CC62B9">
        <w:rPr>
          <w:rFonts w:ascii="Arial" w:hAnsi="Arial" w:cs="Arial"/>
          <w:b/>
          <w:bCs/>
          <w:color w:val="auto"/>
          <w:sz w:val="22"/>
          <w:szCs w:val="22"/>
        </w:rPr>
        <w:t xml:space="preserve">Elaboration d’une matrice de maturité </w:t>
      </w:r>
    </w:p>
    <w:p w14:paraId="3A67AA6C" w14:textId="77777777" w:rsidR="009827EB" w:rsidRPr="00706A52" w:rsidRDefault="009827EB" w:rsidP="009827EB">
      <w:pPr>
        <w:pStyle w:val="Default"/>
        <w:ind w:hanging="284"/>
        <w:rPr>
          <w:rFonts w:ascii="Arial" w:hAnsi="Arial" w:cs="Arial"/>
          <w:color w:val="C0504D" w:themeColor="accent2"/>
          <w:sz w:val="16"/>
          <w:szCs w:val="16"/>
        </w:rPr>
      </w:pPr>
    </w:p>
    <w:p w14:paraId="3601C442" w14:textId="77777777" w:rsidR="009827EB" w:rsidRPr="00962005" w:rsidRDefault="00706A52" w:rsidP="00962005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962005">
        <w:rPr>
          <w:rFonts w:ascii="Arial" w:hAnsi="Arial" w:cs="Arial"/>
          <w:b/>
          <w:bCs/>
          <w:color w:val="auto"/>
          <w:sz w:val="22"/>
          <w:szCs w:val="22"/>
        </w:rPr>
        <w:t xml:space="preserve">Joindre la </w:t>
      </w:r>
      <w:r w:rsidR="00CC62B9" w:rsidRPr="00962005">
        <w:rPr>
          <w:rFonts w:ascii="Arial" w:hAnsi="Arial" w:cs="Arial"/>
          <w:b/>
          <w:bCs/>
          <w:color w:val="auto"/>
          <w:sz w:val="22"/>
          <w:szCs w:val="22"/>
        </w:rPr>
        <w:t xml:space="preserve">matrice de maturité </w:t>
      </w:r>
      <w:r w:rsidR="00CC62B9" w:rsidRPr="00962005">
        <w:rPr>
          <w:rFonts w:ascii="Arial" w:hAnsi="Arial" w:cs="Arial"/>
          <w:bCs/>
          <w:color w:val="auto"/>
          <w:sz w:val="22"/>
          <w:szCs w:val="22"/>
        </w:rPr>
        <w:t xml:space="preserve">(a minima 1 axe de la matrice de maturité) </w:t>
      </w:r>
      <w:r w:rsidRPr="00962005">
        <w:rPr>
          <w:rFonts w:ascii="Arial" w:hAnsi="Arial" w:cs="Arial"/>
          <w:bCs/>
          <w:color w:val="auto"/>
          <w:sz w:val="22"/>
          <w:szCs w:val="22"/>
        </w:rPr>
        <w:t>ou autre document ayant la même fonction</w:t>
      </w:r>
    </w:p>
    <w:p w14:paraId="7CD2EC58" w14:textId="77777777" w:rsidR="00B07A48" w:rsidRDefault="00B07A48" w:rsidP="00CC62B9">
      <w:pPr>
        <w:pStyle w:val="Default"/>
        <w:rPr>
          <w:color w:val="1F487C"/>
          <w:sz w:val="22"/>
          <w:szCs w:val="22"/>
        </w:rPr>
      </w:pPr>
    </w:p>
    <w:p w14:paraId="42C1DA0A" w14:textId="77777777" w:rsidR="00706A52" w:rsidRPr="00B07A48" w:rsidRDefault="00706A52" w:rsidP="00B07A48">
      <w:pPr>
        <w:pStyle w:val="Default"/>
        <w:ind w:left="-567"/>
        <w:rPr>
          <w:rFonts w:ascii="Arial" w:hAnsi="Arial" w:cs="Arial"/>
          <w:b/>
          <w:color w:val="auto"/>
          <w:sz w:val="28"/>
          <w:szCs w:val="28"/>
        </w:rPr>
      </w:pPr>
      <w:proofErr w:type="gramStart"/>
      <w:r w:rsidRPr="00B07A48">
        <w:rPr>
          <w:rFonts w:ascii="Arial" w:hAnsi="Arial" w:cs="Arial"/>
          <w:b/>
          <w:color w:val="auto"/>
          <w:sz w:val="28"/>
          <w:szCs w:val="28"/>
        </w:rPr>
        <w:t>OU</w:t>
      </w:r>
      <w:proofErr w:type="gramEnd"/>
      <w:r w:rsidRPr="00B07A48">
        <w:rPr>
          <w:rFonts w:ascii="Arial" w:hAnsi="Arial" w:cs="Arial"/>
          <w:b/>
          <w:color w:val="auto"/>
          <w:sz w:val="28"/>
          <w:szCs w:val="28"/>
        </w:rPr>
        <w:t> </w:t>
      </w:r>
    </w:p>
    <w:p w14:paraId="21D68508" w14:textId="77777777" w:rsidR="00706A52" w:rsidRDefault="00706A52" w:rsidP="00CC62B9">
      <w:pPr>
        <w:pStyle w:val="Default"/>
        <w:rPr>
          <w:color w:val="1F487C"/>
          <w:sz w:val="22"/>
          <w:szCs w:val="22"/>
        </w:rPr>
      </w:pPr>
    </w:p>
    <w:p w14:paraId="3DBA3DC0" w14:textId="77777777" w:rsidR="009827EB" w:rsidRDefault="009827EB" w:rsidP="009827EB">
      <w:pPr>
        <w:pStyle w:val="Default"/>
        <w:ind w:hanging="567"/>
        <w:rPr>
          <w:rFonts w:ascii="Arial" w:hAnsi="Arial" w:cs="Arial"/>
          <w:b/>
          <w:color w:val="auto"/>
          <w:sz w:val="22"/>
          <w:szCs w:val="22"/>
        </w:rPr>
      </w:pPr>
      <w:r w:rsidRPr="009827EB">
        <w:rPr>
          <w:rFonts w:ascii="Arial" w:hAnsi="Arial" w:cs="Arial"/>
          <w:b/>
          <w:bCs/>
          <w:color w:val="4F81BD" w:themeColor="accent1"/>
          <w:sz w:val="28"/>
          <w:szCs w:val="28"/>
        </w:rPr>
        <w:sym w:font="Wingdings" w:char="F06F"/>
      </w: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ab/>
      </w:r>
      <w:r w:rsidRPr="009827EB">
        <w:rPr>
          <w:rFonts w:ascii="Arial" w:hAnsi="Arial" w:cs="Arial"/>
          <w:b/>
          <w:color w:val="auto"/>
          <w:sz w:val="22"/>
          <w:szCs w:val="22"/>
        </w:rPr>
        <w:t xml:space="preserve">Elaboration d’une grille d’auto-évaluation </w:t>
      </w:r>
    </w:p>
    <w:p w14:paraId="2CDFD148" w14:textId="77777777" w:rsidR="009827EB" w:rsidRPr="009827EB" w:rsidRDefault="009827EB" w:rsidP="009827EB">
      <w:pPr>
        <w:pStyle w:val="Default"/>
        <w:ind w:hanging="284"/>
        <w:rPr>
          <w:rFonts w:ascii="Arial" w:hAnsi="Arial" w:cs="Arial"/>
          <w:b/>
          <w:color w:val="auto"/>
          <w:sz w:val="16"/>
          <w:szCs w:val="16"/>
        </w:rPr>
      </w:pPr>
    </w:p>
    <w:p w14:paraId="216C8B87" w14:textId="043A6E8E" w:rsidR="009827EB" w:rsidRPr="00962005" w:rsidRDefault="00706A52" w:rsidP="00962005">
      <w:pPr>
        <w:pStyle w:val="Default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962005">
        <w:rPr>
          <w:rFonts w:ascii="Arial" w:hAnsi="Arial" w:cs="Arial"/>
          <w:b/>
          <w:color w:val="auto"/>
          <w:sz w:val="22"/>
          <w:szCs w:val="22"/>
        </w:rPr>
        <w:t xml:space="preserve">Joindre </w:t>
      </w:r>
      <w:r w:rsidR="009827EB" w:rsidRPr="00962005">
        <w:rPr>
          <w:rFonts w:ascii="Arial" w:hAnsi="Arial" w:cs="Arial"/>
          <w:b/>
          <w:color w:val="auto"/>
          <w:sz w:val="22"/>
          <w:szCs w:val="22"/>
        </w:rPr>
        <w:t>la grille d’auto-évaluation rempli</w:t>
      </w:r>
      <w:r w:rsidR="00962005">
        <w:rPr>
          <w:rFonts w:ascii="Arial" w:hAnsi="Arial" w:cs="Arial"/>
          <w:b/>
          <w:color w:val="auto"/>
          <w:sz w:val="22"/>
          <w:szCs w:val="22"/>
        </w:rPr>
        <w:t>e</w:t>
      </w:r>
      <w:r w:rsidR="009827EB" w:rsidRPr="00962005">
        <w:rPr>
          <w:rFonts w:ascii="Arial" w:hAnsi="Arial" w:cs="Arial"/>
          <w:b/>
          <w:color w:val="auto"/>
          <w:sz w:val="22"/>
          <w:szCs w:val="22"/>
        </w:rPr>
        <w:t xml:space="preserve"> par l’ensemble des membres de l’équipe </w:t>
      </w:r>
    </w:p>
    <w:p w14:paraId="308540C8" w14:textId="7BF0D1F1" w:rsidR="00765691" w:rsidRPr="00F60534" w:rsidRDefault="009827EB" w:rsidP="00F6053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0312FFC4" w14:textId="77777777" w:rsidR="009827EB" w:rsidRPr="00F60534" w:rsidRDefault="009827EB" w:rsidP="009827E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color w:val="auto"/>
          <w:sz w:val="16"/>
          <w:szCs w:val="16"/>
        </w:rPr>
      </w:pPr>
    </w:p>
    <w:p w14:paraId="0AEAC425" w14:textId="77777777" w:rsidR="009827EB" w:rsidRPr="00F60534" w:rsidRDefault="00765691" w:rsidP="009827E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F60534">
        <w:rPr>
          <w:rFonts w:ascii="Arial" w:hAnsi="Arial" w:cs="Arial"/>
          <w:b/>
          <w:color w:val="auto"/>
          <w:sz w:val="28"/>
          <w:szCs w:val="28"/>
        </w:rPr>
        <w:t>INDICATEUR DEMARCHE QUALITE</w:t>
      </w:r>
    </w:p>
    <w:p w14:paraId="6B736CEC" w14:textId="77777777" w:rsidR="00765691" w:rsidRPr="00F60534" w:rsidRDefault="00765691" w:rsidP="009827E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color w:val="auto"/>
          <w:sz w:val="16"/>
          <w:szCs w:val="16"/>
        </w:rPr>
      </w:pPr>
    </w:p>
    <w:p w14:paraId="46269462" w14:textId="77777777" w:rsidR="009827EB" w:rsidRPr="00F60534" w:rsidRDefault="00765691" w:rsidP="009827E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F60534">
        <w:rPr>
          <w:rFonts w:ascii="Arial" w:hAnsi="Arial" w:cs="Arial"/>
          <w:b/>
          <w:color w:val="auto"/>
          <w:sz w:val="28"/>
          <w:szCs w:val="28"/>
        </w:rPr>
        <w:t xml:space="preserve">NIVEAU </w:t>
      </w:r>
      <w:r w:rsidR="009827EB" w:rsidRPr="00F60534">
        <w:rPr>
          <w:rFonts w:ascii="Arial" w:hAnsi="Arial" w:cs="Arial"/>
          <w:b/>
          <w:color w:val="auto"/>
          <w:sz w:val="28"/>
          <w:szCs w:val="28"/>
        </w:rPr>
        <w:t>2</w:t>
      </w:r>
    </w:p>
    <w:p w14:paraId="51174B7E" w14:textId="77777777" w:rsidR="009827EB" w:rsidRPr="00F60534" w:rsidRDefault="009827EB" w:rsidP="009827E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color w:val="auto"/>
          <w:sz w:val="16"/>
          <w:szCs w:val="16"/>
        </w:rPr>
      </w:pPr>
    </w:p>
    <w:p w14:paraId="7E750670" w14:textId="77777777" w:rsidR="009827EB" w:rsidRDefault="009827EB" w:rsidP="00CC62B9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6A84E188" w14:textId="77777777" w:rsidR="00CC62B9" w:rsidRDefault="00CC62B9" w:rsidP="009827EB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SYNTHESE</w:t>
      </w:r>
    </w:p>
    <w:p w14:paraId="06CD1F83" w14:textId="77777777" w:rsidR="009827EB" w:rsidRDefault="009827EB" w:rsidP="00CC62B9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063E96CC" w14:textId="77777777" w:rsidR="00CC62B9" w:rsidRDefault="00CC62B9" w:rsidP="00CC62B9">
      <w:pPr>
        <w:pStyle w:val="Default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Cette synthèse annuelle décrit les modalités d’outils ou d’actions mis en place pour répondre aux critères du niveau 2 de l’indicateur « Démarche </w:t>
      </w:r>
      <w:r w:rsidR="009827EB">
        <w:rPr>
          <w:rFonts w:ascii="Arial" w:hAnsi="Arial" w:cs="Arial"/>
          <w:color w:val="auto"/>
          <w:sz w:val="22"/>
          <w:szCs w:val="22"/>
        </w:rPr>
        <w:t>qualité »</w:t>
      </w:r>
      <w:r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A2BB80C" w14:textId="77777777" w:rsidR="009827EB" w:rsidRDefault="009827E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A407714" w14:textId="77777777" w:rsidR="00CC62B9" w:rsidRDefault="00CC62B9" w:rsidP="009827E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Pour l’atteinte du niveau 2, l’objectif est que la structure planifie et mettre en </w:t>
      </w:r>
      <w:r w:rsidR="009827EB">
        <w:rPr>
          <w:rFonts w:ascii="Arial" w:hAnsi="Arial" w:cs="Arial"/>
          <w:b/>
          <w:bCs/>
          <w:color w:val="auto"/>
          <w:sz w:val="22"/>
          <w:szCs w:val="22"/>
        </w:rPr>
        <w:t>œuvre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une démarche d’amélioration de la qualité. Cette démarche peut être centrée sur une thématique issue de l’analyse du diagnostic de maturité (niveau 1). </w:t>
      </w:r>
    </w:p>
    <w:p w14:paraId="4625287C" w14:textId="77777777" w:rsidR="009827EB" w:rsidRDefault="009827E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2B17C79" w14:textId="2F771BCA" w:rsidR="000C76A9" w:rsidRDefault="000C76A9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NOM DE LA MSP :</w:t>
      </w:r>
    </w:p>
    <w:p w14:paraId="6EDCA27F" w14:textId="77777777" w:rsidR="0067187B" w:rsidRDefault="0067187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A8EFE4E" w14:textId="18849E16" w:rsidR="00CC62B9" w:rsidRDefault="00CC62B9" w:rsidP="00CC62B9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ANNEE D’EXERCICE </w:t>
      </w:r>
    </w:p>
    <w:p w14:paraId="7ABEC755" w14:textId="77777777" w:rsidR="00CC62B9" w:rsidRDefault="00CC62B9" w:rsidP="00CC62B9">
      <w:pPr>
        <w:pStyle w:val="Default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Compléter l’année d’exercice : du 01/01/20……… au 31/12/20………… </w:t>
      </w:r>
    </w:p>
    <w:p w14:paraId="03F1EF49" w14:textId="77777777" w:rsidR="009827EB" w:rsidRDefault="009827E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3756A1B" w14:textId="77777777" w:rsidR="00CC62B9" w:rsidRDefault="00CC62B9" w:rsidP="009827E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Cocher la case mise correspondante à l’action mise en </w:t>
      </w:r>
      <w:r w:rsidR="009827EB">
        <w:rPr>
          <w:rFonts w:ascii="Arial" w:hAnsi="Arial" w:cs="Arial"/>
          <w:b/>
          <w:bCs/>
          <w:color w:val="auto"/>
          <w:sz w:val="22"/>
          <w:szCs w:val="22"/>
        </w:rPr>
        <w:t>œuvre</w:t>
      </w:r>
    </w:p>
    <w:p w14:paraId="7A747C8D" w14:textId="77777777" w:rsidR="009827EB" w:rsidRDefault="009827E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1DB190B" w14:textId="77777777" w:rsidR="009827EB" w:rsidRDefault="009827E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D5CA386" w14:textId="77777777" w:rsidR="00CC62B9" w:rsidRDefault="009827EB" w:rsidP="00962005">
      <w:pPr>
        <w:pStyle w:val="Default"/>
        <w:ind w:hanging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9827EB">
        <w:rPr>
          <w:rFonts w:ascii="Arial" w:hAnsi="Arial" w:cs="Arial"/>
          <w:b/>
          <w:bCs/>
          <w:color w:val="4F81BD" w:themeColor="accent1"/>
          <w:sz w:val="28"/>
          <w:szCs w:val="28"/>
        </w:rPr>
        <w:sym w:font="Wingdings" w:char="F06F"/>
      </w: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ab/>
      </w:r>
      <w:r w:rsidR="00CC62B9">
        <w:rPr>
          <w:rFonts w:ascii="Arial" w:hAnsi="Arial" w:cs="Arial"/>
          <w:b/>
          <w:bCs/>
          <w:color w:val="auto"/>
          <w:sz w:val="22"/>
          <w:szCs w:val="22"/>
        </w:rPr>
        <w:t>Description des résultats obtenus après étude du diagnostic de maturité</w:t>
      </w:r>
      <w:r w:rsidR="00FB0A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FB0AFB" w:rsidRPr="00962005">
        <w:rPr>
          <w:rFonts w:ascii="Arial" w:hAnsi="Arial" w:cs="Arial"/>
          <w:b/>
          <w:bCs/>
          <w:color w:val="auto"/>
          <w:sz w:val="22"/>
          <w:szCs w:val="22"/>
        </w:rPr>
        <w:t>(ou autre</w:t>
      </w:r>
      <w:r w:rsidR="00CC62B9" w:rsidRPr="00962005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FB0AFB" w:rsidRPr="00962005">
        <w:rPr>
          <w:rFonts w:ascii="Arial" w:hAnsi="Arial" w:cs="Arial"/>
          <w:b/>
          <w:bCs/>
          <w:color w:val="auto"/>
          <w:sz w:val="22"/>
          <w:szCs w:val="22"/>
        </w:rPr>
        <w:t xml:space="preserve">document ayant la même fonction) </w:t>
      </w:r>
      <w:r w:rsidR="00CC62B9">
        <w:rPr>
          <w:rFonts w:ascii="Arial" w:hAnsi="Arial" w:cs="Arial"/>
          <w:b/>
          <w:bCs/>
          <w:color w:val="auto"/>
          <w:sz w:val="22"/>
          <w:szCs w:val="22"/>
        </w:rPr>
        <w:t xml:space="preserve">ou de la grille d’auto-évaluation </w:t>
      </w:r>
    </w:p>
    <w:p w14:paraId="55FA0E11" w14:textId="77777777" w:rsidR="009827EB" w:rsidRDefault="009827EB" w:rsidP="00962005">
      <w:pPr>
        <w:pStyle w:val="Default"/>
        <w:jc w:val="both"/>
        <w:rPr>
          <w:color w:val="auto"/>
          <w:sz w:val="22"/>
          <w:szCs w:val="22"/>
        </w:rPr>
      </w:pPr>
    </w:p>
    <w:p w14:paraId="74FA7977" w14:textId="50AFF2C9" w:rsidR="00E764E5" w:rsidRDefault="00CC62B9" w:rsidP="00962005">
      <w:pPr>
        <w:pStyle w:val="Default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 xml:space="preserve">Objectif : développer le ou les points à améliorer (choix d’une thématique possible) et le plan d’action à mettre en </w:t>
      </w:r>
      <w:r w:rsidR="00E764E5">
        <w:rPr>
          <w:rFonts w:ascii="Arial" w:hAnsi="Arial" w:cs="Arial"/>
          <w:i/>
          <w:iCs/>
          <w:color w:val="auto"/>
          <w:sz w:val="22"/>
          <w:szCs w:val="22"/>
        </w:rPr>
        <w:t>œuvre</w:t>
      </w:r>
      <w:r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</w:p>
    <w:p w14:paraId="4812BB86" w14:textId="77777777" w:rsidR="00FB0AFB" w:rsidRDefault="00FB0AFB" w:rsidP="00CC62B9">
      <w:pPr>
        <w:pStyle w:val="Default"/>
        <w:rPr>
          <w:rFonts w:ascii="Arial" w:hAnsi="Arial" w:cs="Arial"/>
          <w:i/>
          <w:iCs/>
          <w:color w:val="C0504D" w:themeColor="accent2"/>
          <w:sz w:val="22"/>
          <w:szCs w:val="22"/>
        </w:rPr>
      </w:pPr>
    </w:p>
    <w:p w14:paraId="11B0CFBC" w14:textId="77777777" w:rsidR="00E764E5" w:rsidRDefault="00E764E5" w:rsidP="00E764E5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9827EB">
        <w:rPr>
          <w:rFonts w:ascii="Arial" w:hAnsi="Arial" w:cs="Arial"/>
          <w:bCs/>
          <w:color w:val="auto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25EDF62" w14:textId="2D199EF0" w:rsidR="00E764E5" w:rsidRPr="00F60534" w:rsidRDefault="00E764E5" w:rsidP="00F60534">
      <w:pPr>
        <w:rPr>
          <w:color w:val="1F487C"/>
        </w:rPr>
      </w:pPr>
      <w:r>
        <w:rPr>
          <w:color w:val="1F487C"/>
        </w:rPr>
        <w:br w:type="page"/>
      </w:r>
    </w:p>
    <w:p w14:paraId="6CAC9E59" w14:textId="77777777" w:rsidR="00765691" w:rsidRPr="00765691" w:rsidRDefault="00765691" w:rsidP="00E764E5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bCs/>
          <w:color w:val="auto"/>
          <w:sz w:val="16"/>
          <w:szCs w:val="16"/>
        </w:rPr>
      </w:pPr>
    </w:p>
    <w:p w14:paraId="35439DD1" w14:textId="77777777" w:rsidR="00CC62B9" w:rsidRDefault="00765691" w:rsidP="00E764E5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 xml:space="preserve">INDICATEUR </w:t>
      </w:r>
      <w:r w:rsidR="00CC62B9" w:rsidRPr="00E764E5">
        <w:rPr>
          <w:rFonts w:ascii="Arial" w:hAnsi="Arial" w:cs="Arial"/>
          <w:b/>
          <w:bCs/>
          <w:color w:val="auto"/>
          <w:sz w:val="28"/>
          <w:szCs w:val="28"/>
        </w:rPr>
        <w:t>DEMARCHE QUALITE</w:t>
      </w:r>
    </w:p>
    <w:p w14:paraId="7E0A1A89" w14:textId="77777777" w:rsidR="00765691" w:rsidRPr="00765691" w:rsidRDefault="00765691" w:rsidP="00E764E5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BE5F1" w:themeFill="accent1" w:themeFillTint="33"/>
        <w:jc w:val="center"/>
        <w:rPr>
          <w:rFonts w:ascii="Arial" w:hAnsi="Arial" w:cs="Arial"/>
          <w:color w:val="auto"/>
          <w:sz w:val="16"/>
          <w:szCs w:val="16"/>
        </w:rPr>
      </w:pPr>
    </w:p>
    <w:p w14:paraId="64A90223" w14:textId="77777777" w:rsidR="00CC62B9" w:rsidRDefault="00CC62B9" w:rsidP="00E764E5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bCs/>
          <w:i/>
          <w:iCs/>
          <w:color w:val="auto"/>
          <w:sz w:val="28"/>
          <w:szCs w:val="28"/>
        </w:rPr>
      </w:pPr>
      <w:r w:rsidRPr="00E764E5">
        <w:rPr>
          <w:rFonts w:ascii="Arial" w:hAnsi="Arial" w:cs="Arial"/>
          <w:b/>
          <w:bCs/>
          <w:i/>
          <w:iCs/>
          <w:color w:val="auto"/>
          <w:sz w:val="28"/>
          <w:szCs w:val="28"/>
        </w:rPr>
        <w:t>NIVEAU 3</w:t>
      </w:r>
    </w:p>
    <w:p w14:paraId="42C3E908" w14:textId="77777777" w:rsidR="00E764E5" w:rsidRPr="00E764E5" w:rsidRDefault="00E764E5" w:rsidP="00E764E5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BE5F1" w:themeFill="accent1" w:themeFillTint="33"/>
        <w:jc w:val="center"/>
        <w:rPr>
          <w:rFonts w:ascii="Arial" w:hAnsi="Arial" w:cs="Arial"/>
          <w:color w:val="auto"/>
          <w:sz w:val="16"/>
          <w:szCs w:val="16"/>
        </w:rPr>
      </w:pPr>
    </w:p>
    <w:p w14:paraId="6C7DCB90" w14:textId="77777777" w:rsidR="00E764E5" w:rsidRPr="00801B1B" w:rsidRDefault="00E764E5" w:rsidP="00CC62B9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30F74548" w14:textId="77777777" w:rsidR="00E764E5" w:rsidRDefault="00CC62B9" w:rsidP="00E764E5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SYNTHESE</w:t>
      </w:r>
    </w:p>
    <w:p w14:paraId="19299946" w14:textId="4AF335AD" w:rsidR="00CC62B9" w:rsidRDefault="00CC62B9" w:rsidP="00CC62B9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6BE9DC28" w14:textId="77777777" w:rsidR="00CC62B9" w:rsidRDefault="00CC62B9" w:rsidP="00CC62B9">
      <w:pPr>
        <w:pStyle w:val="Default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Cette synthèse annuelle décrit les outils ou actions mis en place pour valider le niveau 3 de l’indicateur « Démarche qualité ». </w:t>
      </w:r>
    </w:p>
    <w:p w14:paraId="05AFE08C" w14:textId="77777777" w:rsidR="00E764E5" w:rsidRDefault="00E764E5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74611A2" w14:textId="77777777" w:rsidR="00CC62B9" w:rsidRDefault="00CC62B9" w:rsidP="00E764E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Pour l’atteinte du niveau 3, l’objectif est que la structure analyse les résultats obtenus des actions mises en place au niveau 2 notamment par l’usage des approches qualitative, quantitative et normative. </w:t>
      </w:r>
    </w:p>
    <w:p w14:paraId="661F4539" w14:textId="77777777" w:rsidR="00E764E5" w:rsidRDefault="00E764E5" w:rsidP="00E764E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</w:p>
    <w:p w14:paraId="58AF7F96" w14:textId="77777777" w:rsidR="00CC62B9" w:rsidRDefault="00CC62B9" w:rsidP="00E764E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Exemple de techniques à utiliser : </w:t>
      </w:r>
    </w:p>
    <w:p w14:paraId="5FBE7C33" w14:textId="77777777" w:rsidR="00CC62B9" w:rsidRDefault="00CC62B9" w:rsidP="00E764E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Approche qualitative (méthode du patient traceur, entretiens qualitatifs, …) </w:t>
      </w:r>
    </w:p>
    <w:p w14:paraId="29AFA125" w14:textId="77777777" w:rsidR="00CC62B9" w:rsidRDefault="00CC62B9" w:rsidP="00E764E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Approche quantitative (utilisation du SI partagé pour extraction de données, questionnaires) </w:t>
      </w:r>
    </w:p>
    <w:p w14:paraId="51C5E281" w14:textId="77777777" w:rsidR="00CC62B9" w:rsidRDefault="00CC62B9" w:rsidP="00E764E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Approche normative (adaptation d’un fonctionnement à des référentiels déjà existants : suivi de référentiels HAS, etc.) </w:t>
      </w:r>
    </w:p>
    <w:p w14:paraId="2F8F5571" w14:textId="77777777" w:rsidR="00E764E5" w:rsidRDefault="00E764E5" w:rsidP="00E764E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</w:p>
    <w:p w14:paraId="28CD9D14" w14:textId="77777777" w:rsidR="00E764E5" w:rsidRDefault="00E764E5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C152E6" w14:textId="096EFCDF" w:rsidR="000C76A9" w:rsidRDefault="00D71D8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NOM DE LA MSP :</w:t>
      </w:r>
    </w:p>
    <w:p w14:paraId="7FCB4313" w14:textId="77777777" w:rsidR="0067187B" w:rsidRDefault="0067187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30FD79D" w14:textId="0771EDED" w:rsidR="00CC62B9" w:rsidRDefault="00CC62B9" w:rsidP="00CC62B9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ANNEE D’EXERCICE </w:t>
      </w:r>
    </w:p>
    <w:p w14:paraId="41CF8996" w14:textId="77777777" w:rsidR="00CC62B9" w:rsidRDefault="00CC62B9" w:rsidP="00CC62B9">
      <w:pPr>
        <w:pStyle w:val="Default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Compléter l’année d’exercice : du 01/01/20……… au 31/12/20………… </w:t>
      </w:r>
    </w:p>
    <w:p w14:paraId="51DE1A88" w14:textId="77777777" w:rsidR="00E764E5" w:rsidRDefault="00E764E5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0ACA17B" w14:textId="77777777" w:rsidR="00CC62B9" w:rsidRDefault="00CC62B9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Cocher la case mise correspondante à l’action mise en </w:t>
      </w:r>
      <w:r w:rsidR="00E764E5">
        <w:rPr>
          <w:rFonts w:ascii="Arial" w:hAnsi="Arial" w:cs="Arial"/>
          <w:b/>
          <w:bCs/>
          <w:color w:val="auto"/>
          <w:sz w:val="22"/>
          <w:szCs w:val="22"/>
        </w:rPr>
        <w:t>œuvre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09BBCFDE" w14:textId="77777777" w:rsidR="00E764E5" w:rsidRDefault="00E764E5" w:rsidP="00CC62B9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5222582" w14:textId="77777777" w:rsidR="00E764E5" w:rsidRDefault="00E764E5" w:rsidP="00FD56F2">
      <w:pPr>
        <w:pStyle w:val="Default"/>
        <w:ind w:hanging="567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ab/>
      </w:r>
    </w:p>
    <w:p w14:paraId="0A05A600" w14:textId="77777777" w:rsidR="00E764E5" w:rsidRDefault="00E764E5" w:rsidP="00E764E5">
      <w:pPr>
        <w:pStyle w:val="Default"/>
        <w:ind w:hanging="567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BE0334" w14:textId="77777777" w:rsidR="00E764E5" w:rsidRPr="00FD56F2" w:rsidRDefault="00E764E5" w:rsidP="00E764E5">
      <w:pPr>
        <w:pStyle w:val="Default"/>
        <w:ind w:hanging="567"/>
        <w:rPr>
          <w:rFonts w:ascii="Arial" w:hAnsi="Arial" w:cs="Arial"/>
          <w:b/>
          <w:bCs/>
          <w:color w:val="C0504D" w:themeColor="accent2"/>
        </w:rPr>
      </w:pPr>
      <w:r w:rsidRPr="009827EB">
        <w:rPr>
          <w:rFonts w:ascii="Arial" w:hAnsi="Arial" w:cs="Arial"/>
          <w:b/>
          <w:bCs/>
          <w:color w:val="4F81BD" w:themeColor="accent1"/>
          <w:sz w:val="28"/>
          <w:szCs w:val="28"/>
        </w:rPr>
        <w:sym w:font="Wingdings" w:char="F06F"/>
      </w: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ab/>
      </w:r>
      <w:r w:rsidR="00FD56F2" w:rsidRPr="00962005">
        <w:rPr>
          <w:rFonts w:ascii="Arial" w:hAnsi="Arial" w:cs="Arial"/>
          <w:b/>
          <w:bCs/>
          <w:color w:val="auto"/>
        </w:rPr>
        <w:t xml:space="preserve">Préciser la </w:t>
      </w:r>
      <w:r w:rsidR="00B07A48" w:rsidRPr="00962005">
        <w:rPr>
          <w:rFonts w:ascii="Arial" w:hAnsi="Arial" w:cs="Arial"/>
          <w:b/>
          <w:bCs/>
          <w:color w:val="auto"/>
        </w:rPr>
        <w:t>méthode utilisée (matrice HAS, SWOT</w:t>
      </w:r>
      <w:r w:rsidR="00FD56F2" w:rsidRPr="00962005">
        <w:rPr>
          <w:rFonts w:ascii="Arial" w:hAnsi="Arial" w:cs="Arial"/>
          <w:b/>
          <w:bCs/>
          <w:color w:val="auto"/>
        </w:rPr>
        <w:t xml:space="preserve"> ou autres) </w:t>
      </w:r>
    </w:p>
    <w:p w14:paraId="358D9405" w14:textId="77777777" w:rsidR="00FD56F2" w:rsidRPr="00FD56F2" w:rsidRDefault="00E764E5" w:rsidP="00E764E5">
      <w:pPr>
        <w:pStyle w:val="Default"/>
        <w:rPr>
          <w:rFonts w:ascii="Arial" w:hAnsi="Arial" w:cs="Arial"/>
          <w:bCs/>
          <w:color w:val="auto"/>
        </w:rPr>
      </w:pPr>
      <w:r w:rsidRPr="00FD56F2">
        <w:rPr>
          <w:rFonts w:ascii="Arial" w:hAnsi="Arial" w:cs="Arial"/>
          <w:bCs/>
          <w:color w:val="auto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3744B27" w14:textId="77777777" w:rsidR="00FD56F2" w:rsidRPr="00FD56F2" w:rsidRDefault="00FD56F2" w:rsidP="00E764E5">
      <w:pPr>
        <w:pStyle w:val="Default"/>
        <w:rPr>
          <w:rFonts w:ascii="Arial" w:hAnsi="Arial" w:cs="Arial"/>
          <w:bCs/>
          <w:color w:val="auto"/>
        </w:rPr>
      </w:pPr>
    </w:p>
    <w:p w14:paraId="6F73C7A5" w14:textId="77777777" w:rsidR="00FD56F2" w:rsidRPr="00FD56F2" w:rsidRDefault="00FD56F2" w:rsidP="00FD56F2">
      <w:pPr>
        <w:pStyle w:val="Default"/>
        <w:ind w:left="-207"/>
        <w:rPr>
          <w:rFonts w:ascii="Arial" w:hAnsi="Arial" w:cs="Arial"/>
          <w:b/>
          <w:bCs/>
          <w:color w:val="auto"/>
        </w:rPr>
      </w:pPr>
    </w:p>
    <w:p w14:paraId="47BEF2C9" w14:textId="77777777" w:rsidR="00FD56F2" w:rsidRPr="00FD56F2" w:rsidRDefault="00FD56F2" w:rsidP="00250077">
      <w:pPr>
        <w:pStyle w:val="Default"/>
        <w:numPr>
          <w:ilvl w:val="0"/>
          <w:numId w:val="1"/>
        </w:numPr>
        <w:rPr>
          <w:rFonts w:ascii="Arial" w:hAnsi="Arial" w:cs="Arial"/>
          <w:b/>
          <w:bCs/>
          <w:color w:val="auto"/>
        </w:rPr>
      </w:pPr>
      <w:r w:rsidRPr="00962005">
        <w:rPr>
          <w:rFonts w:ascii="Arial" w:hAnsi="Arial" w:cs="Arial"/>
          <w:b/>
          <w:bCs/>
          <w:color w:val="auto"/>
        </w:rPr>
        <w:t xml:space="preserve">Joindre un bilan des données </w:t>
      </w:r>
      <w:r w:rsidRPr="00FD56F2">
        <w:rPr>
          <w:rFonts w:ascii="Arial" w:hAnsi="Arial" w:cs="Arial"/>
          <w:b/>
          <w:bCs/>
          <w:color w:val="auto"/>
        </w:rPr>
        <w:t>qualitatives et/ou quantitatives mises en œuvre (analyse critique des actions mises en place)</w:t>
      </w:r>
    </w:p>
    <w:p w14:paraId="0374EDF4" w14:textId="77777777" w:rsidR="00FD56F2" w:rsidRPr="00FD56F2" w:rsidRDefault="00FD56F2" w:rsidP="00FD56F2">
      <w:pPr>
        <w:pStyle w:val="Default"/>
        <w:rPr>
          <w:rFonts w:ascii="Arial" w:hAnsi="Arial" w:cs="Arial"/>
          <w:b/>
          <w:bCs/>
          <w:color w:val="auto"/>
        </w:rPr>
      </w:pPr>
      <w:r w:rsidRPr="00FD56F2">
        <w:rPr>
          <w:rFonts w:ascii="Arial" w:hAnsi="Arial" w:cs="Arial"/>
          <w:b/>
          <w:bCs/>
          <w:color w:val="auto"/>
        </w:rPr>
        <w:t xml:space="preserve"> </w:t>
      </w:r>
    </w:p>
    <w:p w14:paraId="37D95074" w14:textId="77777777" w:rsidR="00FD56F2" w:rsidRPr="00153047" w:rsidRDefault="00FD56F2" w:rsidP="00FD56F2">
      <w:pPr>
        <w:pStyle w:val="Default"/>
        <w:rPr>
          <w:rFonts w:ascii="Arial" w:hAnsi="Arial" w:cs="Arial"/>
          <w:bCs/>
          <w:color w:val="auto"/>
        </w:rPr>
      </w:pPr>
      <w:r w:rsidRPr="00153047">
        <w:rPr>
          <w:rFonts w:ascii="Arial" w:hAnsi="Arial" w:cs="Arial"/>
          <w:bCs/>
          <w:color w:val="auto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FD56F2" w:rsidRPr="00153047" w:rsidSect="00765691">
      <w:headerReference w:type="default" r:id="rId8"/>
      <w:footerReference w:type="default" r:id="rId9"/>
      <w:pgSz w:w="11906" w:h="16838"/>
      <w:pgMar w:top="1418" w:right="1418" w:bottom="1134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C569B" w14:textId="77777777" w:rsidR="00B92E41" w:rsidRDefault="00B92E41" w:rsidP="00813D64">
      <w:pPr>
        <w:spacing w:after="0" w:line="240" w:lineRule="auto"/>
      </w:pPr>
      <w:r>
        <w:separator/>
      </w:r>
    </w:p>
  </w:endnote>
  <w:endnote w:type="continuationSeparator" w:id="0">
    <w:p w14:paraId="1F4902D1" w14:textId="77777777" w:rsidR="00B92E41" w:rsidRDefault="00B92E41" w:rsidP="00813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1916846"/>
      <w:docPartObj>
        <w:docPartGallery w:val="Page Numbers (Bottom of Page)"/>
        <w:docPartUnique/>
      </w:docPartObj>
    </w:sdtPr>
    <w:sdtEndPr/>
    <w:sdtContent>
      <w:p w14:paraId="13F223F6" w14:textId="07B40A25" w:rsidR="00813D64" w:rsidRDefault="00F60534" w:rsidP="00813D64">
        <w:pPr>
          <w:pStyle w:val="Pieddepage"/>
        </w:pPr>
        <w:r>
          <w:rPr>
            <w:color w:val="1F487C"/>
          </w:rPr>
          <w:t>Bilan ACI MSP</w:t>
        </w:r>
        <w:r w:rsidR="00813D64">
          <w:rPr>
            <w:color w:val="1F487C"/>
          </w:rPr>
          <w:t xml:space="preserve"> – Pièces justificatives – modèle-type</w:t>
        </w:r>
        <w:r w:rsidR="00813D64">
          <w:rPr>
            <w:color w:val="1F487C"/>
          </w:rPr>
          <w:tab/>
        </w:r>
        <w:r w:rsidR="00813D64">
          <w:rPr>
            <w:color w:val="1F487C"/>
          </w:rPr>
          <w:tab/>
          <w:t xml:space="preserve"> </w:t>
        </w:r>
        <w:r w:rsidR="00813D64">
          <w:fldChar w:fldCharType="begin"/>
        </w:r>
        <w:r w:rsidR="00813D64">
          <w:instrText>PAGE   \* MERGEFORMAT</w:instrText>
        </w:r>
        <w:r w:rsidR="00813D64">
          <w:fldChar w:fldCharType="separate"/>
        </w:r>
        <w:r w:rsidR="00B07A48">
          <w:rPr>
            <w:noProof/>
          </w:rPr>
          <w:t>3</w:t>
        </w:r>
        <w:r w:rsidR="00813D64">
          <w:fldChar w:fldCharType="end"/>
        </w:r>
      </w:p>
    </w:sdtContent>
  </w:sdt>
  <w:p w14:paraId="4B5A4465" w14:textId="77777777" w:rsidR="00813D64" w:rsidRDefault="00813D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A5E3C" w14:textId="77777777" w:rsidR="00B92E41" w:rsidRDefault="00B92E41" w:rsidP="00813D64">
      <w:pPr>
        <w:spacing w:after="0" w:line="240" w:lineRule="auto"/>
      </w:pPr>
      <w:r>
        <w:separator/>
      </w:r>
    </w:p>
  </w:footnote>
  <w:footnote w:type="continuationSeparator" w:id="0">
    <w:p w14:paraId="6C1745D5" w14:textId="77777777" w:rsidR="00B92E41" w:rsidRDefault="00B92E41" w:rsidP="00813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CF441" w14:textId="7BB18831" w:rsidR="00765691" w:rsidRDefault="00F60534" w:rsidP="00813D64">
    <w:pPr>
      <w:pStyle w:val="En-tte"/>
      <w:ind w:left="-1134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90660B4" wp14:editId="23E9BED6">
          <wp:simplePos x="0" y="0"/>
          <wp:positionH relativeFrom="column">
            <wp:posOffset>-276225</wp:posOffset>
          </wp:positionH>
          <wp:positionV relativeFrom="paragraph">
            <wp:posOffset>207645</wp:posOffset>
          </wp:positionV>
          <wp:extent cx="3643630" cy="812587"/>
          <wp:effectExtent l="0" t="0" r="0" b="6985"/>
          <wp:wrapNone/>
          <wp:docPr id="2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loe_entet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3643630" cy="812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A360FE" w14:textId="3CB38C63" w:rsidR="00765691" w:rsidRDefault="00765691" w:rsidP="00813D64">
    <w:pPr>
      <w:pStyle w:val="En-tte"/>
      <w:ind w:left="-1134"/>
    </w:pPr>
  </w:p>
  <w:p w14:paraId="0FCCC206" w14:textId="727E8B43" w:rsidR="00765691" w:rsidRDefault="00765691" w:rsidP="00813D64">
    <w:pPr>
      <w:pStyle w:val="En-tte"/>
      <w:ind w:left="-1134"/>
    </w:pPr>
  </w:p>
  <w:p w14:paraId="3D3C1A2D" w14:textId="77777777" w:rsidR="00765691" w:rsidRDefault="00765691" w:rsidP="00813D64">
    <w:pPr>
      <w:pStyle w:val="En-tte"/>
      <w:ind w:left="-1134"/>
    </w:pPr>
  </w:p>
  <w:p w14:paraId="45C4FA74" w14:textId="77777777" w:rsidR="00765691" w:rsidRDefault="00765691" w:rsidP="00813D64">
    <w:pPr>
      <w:pStyle w:val="En-tte"/>
      <w:ind w:left="-1134"/>
    </w:pPr>
  </w:p>
  <w:p w14:paraId="30C90045" w14:textId="77777777" w:rsidR="00813D64" w:rsidRDefault="00813D64" w:rsidP="00813D64">
    <w:pPr>
      <w:pStyle w:val="En-tte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6519A"/>
    <w:multiLevelType w:val="hybridMultilevel"/>
    <w:tmpl w:val="0E0E7384"/>
    <w:lvl w:ilvl="0" w:tplc="9E523D10">
      <w:numFmt w:val="bullet"/>
      <w:lvlText w:val=""/>
      <w:lvlJc w:val="left"/>
      <w:pPr>
        <w:ind w:left="-207" w:hanging="360"/>
      </w:pPr>
      <w:rPr>
        <w:rFonts w:ascii="Wingdings" w:eastAsiaTheme="minorHAnsi" w:hAnsi="Wingdings" w:cs="Arial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780C31B3"/>
    <w:multiLevelType w:val="hybridMultilevel"/>
    <w:tmpl w:val="96C6AF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204120">
    <w:abstractNumId w:val="0"/>
  </w:num>
  <w:num w:numId="2" w16cid:durableId="248006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2B9"/>
    <w:rsid w:val="000C76A9"/>
    <w:rsid w:val="00140EA3"/>
    <w:rsid w:val="00153047"/>
    <w:rsid w:val="00173D17"/>
    <w:rsid w:val="00190A21"/>
    <w:rsid w:val="003C4553"/>
    <w:rsid w:val="006143D1"/>
    <w:rsid w:val="006236FB"/>
    <w:rsid w:val="0067187B"/>
    <w:rsid w:val="00673424"/>
    <w:rsid w:val="006E1D0E"/>
    <w:rsid w:val="00706A52"/>
    <w:rsid w:val="00765691"/>
    <w:rsid w:val="00801B1B"/>
    <w:rsid w:val="00813D64"/>
    <w:rsid w:val="00962005"/>
    <w:rsid w:val="009827EB"/>
    <w:rsid w:val="00A6387F"/>
    <w:rsid w:val="00B07A48"/>
    <w:rsid w:val="00B26099"/>
    <w:rsid w:val="00B92E41"/>
    <w:rsid w:val="00BD50C8"/>
    <w:rsid w:val="00CC62B9"/>
    <w:rsid w:val="00D71D8B"/>
    <w:rsid w:val="00E044D3"/>
    <w:rsid w:val="00E764E5"/>
    <w:rsid w:val="00F60534"/>
    <w:rsid w:val="00FB0AFB"/>
    <w:rsid w:val="00FD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1053C"/>
  <w15:chartTrackingRefBased/>
  <w15:docId w15:val="{502183AB-99DF-4116-89C9-6CB36F3E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C6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13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3D64"/>
  </w:style>
  <w:style w:type="paragraph" w:styleId="Pieddepage">
    <w:name w:val="footer"/>
    <w:basedOn w:val="Normal"/>
    <w:link w:val="PieddepageCar"/>
    <w:uiPriority w:val="99"/>
    <w:unhideWhenUsed/>
    <w:rsid w:val="00813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3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46FF5-70C7-4B50-82EA-547C55D7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798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LABATUT SABINE (DRSM OCCITANIE)</dc:creator>
  <cp:keywords/>
  <dc:description/>
  <cp:lastModifiedBy>HERNANDEZ SUZY (CPAM HAUTE-GARONNE)</cp:lastModifiedBy>
  <cp:revision>7</cp:revision>
  <dcterms:created xsi:type="dcterms:W3CDTF">2026-04-02T09:09:00Z</dcterms:created>
  <dcterms:modified xsi:type="dcterms:W3CDTF">2026-04-03T08:01:00Z</dcterms:modified>
</cp:coreProperties>
</file>