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C55BC" w14:textId="5F2A1F9A" w:rsidR="000A5074" w:rsidRPr="00793DF3" w:rsidRDefault="000A5074" w:rsidP="00793DF3">
      <w:pPr>
        <w:pStyle w:val="Default"/>
        <w:spacing w:after="240"/>
        <w:rPr>
          <w:rFonts w:ascii="Arial" w:hAnsi="Arial"/>
          <w:i/>
          <w:iCs/>
          <w:sz w:val="22"/>
          <w:szCs w:val="22"/>
        </w:rPr>
      </w:pPr>
    </w:p>
    <w:p w14:paraId="51923697" w14:textId="67B2DCF8" w:rsidR="00A43278" w:rsidRDefault="00A43278" w:rsidP="004012E0">
      <w:pPr>
        <w:pStyle w:val="Default"/>
        <w:ind w:left="-284" w:right="-711"/>
        <w:jc w:val="both"/>
        <w:rPr>
          <w:rFonts w:ascii="Arial" w:hAnsi="Arial" w:cs="Arial"/>
          <w:b/>
          <w:color w:val="1F487C"/>
          <w:sz w:val="28"/>
          <w:szCs w:val="28"/>
        </w:rPr>
      </w:pPr>
      <w:r w:rsidRPr="00A43278">
        <w:rPr>
          <w:rFonts w:ascii="Arial" w:hAnsi="Arial" w:cs="Arial"/>
          <w:b/>
          <w:color w:val="1F487C"/>
          <w:sz w:val="28"/>
          <w:szCs w:val="28"/>
        </w:rPr>
        <w:t>Canevas « indicateur implication des usagers</w:t>
      </w:r>
      <w:r>
        <w:rPr>
          <w:rFonts w:ascii="Arial" w:hAnsi="Arial" w:cs="Arial"/>
          <w:b/>
          <w:color w:val="1F487C"/>
          <w:sz w:val="28"/>
          <w:szCs w:val="28"/>
        </w:rPr>
        <w:t xml:space="preserve"> </w:t>
      </w:r>
      <w:r w:rsidRPr="00A43278">
        <w:rPr>
          <w:rFonts w:ascii="Arial" w:hAnsi="Arial" w:cs="Arial"/>
          <w:b/>
          <w:color w:val="1F487C"/>
          <w:sz w:val="28"/>
          <w:szCs w:val="28"/>
        </w:rPr>
        <w:t xml:space="preserve">» dans les exercices coordonnés </w:t>
      </w:r>
    </w:p>
    <w:tbl>
      <w:tblPr>
        <w:tblpPr w:leftFromText="141" w:rightFromText="141" w:vertAnchor="text" w:horzAnchor="margin" w:tblpX="-294" w:tblpY="302"/>
        <w:tblW w:w="10207" w:type="dxa"/>
        <w:tblCellMar>
          <w:left w:w="0" w:type="dxa"/>
          <w:right w:w="0" w:type="dxa"/>
        </w:tblCellMar>
        <w:tblLook w:val="0420" w:firstRow="1" w:lastRow="0" w:firstColumn="0" w:lastColumn="0" w:noHBand="0" w:noVBand="1"/>
      </w:tblPr>
      <w:tblGrid>
        <w:gridCol w:w="4810"/>
        <w:gridCol w:w="5397"/>
      </w:tblGrid>
      <w:tr w:rsidR="00A43278" w:rsidRPr="00A43278" w14:paraId="54732736" w14:textId="77777777" w:rsidTr="00EB6187">
        <w:trPr>
          <w:trHeight w:val="330"/>
        </w:trPr>
        <w:tc>
          <w:tcPr>
            <w:tcW w:w="481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tcPr>
          <w:p w14:paraId="0CDCA1DA" w14:textId="77777777" w:rsidR="00A43278" w:rsidRPr="00A43278" w:rsidRDefault="00A43278" w:rsidP="00A43278">
            <w:pPr>
              <w:pBdr>
                <w:top w:val="none" w:sz="0" w:space="0" w:color="000000"/>
                <w:left w:val="none" w:sz="0" w:space="0" w:color="000000"/>
                <w:bottom w:val="none" w:sz="0" w:space="0" w:color="000000"/>
                <w:right w:val="none" w:sz="0" w:space="0" w:color="000000"/>
                <w:between w:val="none" w:sz="0" w:space="0" w:color="000000"/>
              </w:pBdr>
              <w:suppressAutoHyphens w:val="0"/>
              <w:autoSpaceDN/>
              <w:spacing w:after="0" w:line="240" w:lineRule="auto"/>
              <w:jc w:val="center"/>
              <w:rPr>
                <w:rFonts w:eastAsia="Times New Roman" w:cs="Calibri"/>
                <w:sz w:val="24"/>
                <w:szCs w:val="24"/>
                <w:lang w:eastAsia="fr-FR"/>
              </w:rPr>
            </w:pPr>
            <w:r w:rsidRPr="00A43278">
              <w:rPr>
                <w:rFonts w:eastAsia="Times New Roman" w:cs="Calibri"/>
                <w:b/>
                <w:bCs/>
                <w:color w:val="FFFFFF"/>
                <w:sz w:val="24"/>
                <w:szCs w:val="24"/>
                <w:lang w:eastAsia="fr-FR"/>
              </w:rPr>
              <w:t>MSP</w:t>
            </w:r>
          </w:p>
        </w:tc>
        <w:tc>
          <w:tcPr>
            <w:tcW w:w="539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tcPr>
          <w:p w14:paraId="0739EE2F" w14:textId="77777777" w:rsidR="00A43278" w:rsidRPr="00A43278" w:rsidRDefault="00A43278" w:rsidP="00A43278">
            <w:pPr>
              <w:pBdr>
                <w:top w:val="none" w:sz="0" w:space="0" w:color="000000"/>
                <w:left w:val="none" w:sz="0" w:space="0" w:color="000000"/>
                <w:bottom w:val="none" w:sz="0" w:space="0" w:color="000000"/>
                <w:right w:val="none" w:sz="0" w:space="0" w:color="000000"/>
                <w:between w:val="none" w:sz="0" w:space="0" w:color="000000"/>
              </w:pBdr>
              <w:suppressAutoHyphens w:val="0"/>
              <w:autoSpaceDN/>
              <w:spacing w:after="0" w:line="240" w:lineRule="auto"/>
              <w:jc w:val="center"/>
              <w:rPr>
                <w:rFonts w:eastAsia="Times New Roman" w:cs="Calibri"/>
                <w:sz w:val="24"/>
                <w:szCs w:val="24"/>
                <w:lang w:eastAsia="fr-FR"/>
              </w:rPr>
            </w:pPr>
            <w:r w:rsidRPr="00A43278">
              <w:rPr>
                <w:rFonts w:eastAsia="Times New Roman" w:cs="Calibri"/>
                <w:b/>
                <w:bCs/>
                <w:color w:val="FFFFFF"/>
                <w:sz w:val="24"/>
                <w:szCs w:val="24"/>
                <w:lang w:eastAsia="fr-FR"/>
              </w:rPr>
              <w:t>CDS médicaux, polyvalents, dentaires et infirmiers</w:t>
            </w:r>
          </w:p>
        </w:tc>
      </w:tr>
      <w:tr w:rsidR="00A43278" w:rsidRPr="00A43278" w14:paraId="60D13147" w14:textId="77777777" w:rsidTr="00EB6187">
        <w:trPr>
          <w:trHeight w:val="418"/>
        </w:trPr>
        <w:tc>
          <w:tcPr>
            <w:tcW w:w="481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60B42DEA" w14:textId="7C1195D7" w:rsidR="00A43278" w:rsidRPr="00A43278" w:rsidRDefault="00A43278" w:rsidP="00A43278">
            <w:pPr>
              <w:pBdr>
                <w:top w:val="none" w:sz="0" w:space="0" w:color="000000"/>
                <w:left w:val="none" w:sz="0" w:space="0" w:color="000000"/>
                <w:bottom w:val="none" w:sz="0" w:space="0" w:color="000000"/>
                <w:right w:val="none" w:sz="0" w:space="0" w:color="000000"/>
                <w:between w:val="none" w:sz="0" w:space="0" w:color="000000"/>
              </w:pBdr>
              <w:suppressAutoHyphens w:val="0"/>
              <w:autoSpaceDN/>
              <w:spacing w:after="0" w:line="240" w:lineRule="auto"/>
              <w:jc w:val="center"/>
              <w:rPr>
                <w:rFonts w:eastAsia="Times New Roman" w:cs="Calibri"/>
                <w:sz w:val="24"/>
                <w:szCs w:val="24"/>
                <w:lang w:eastAsia="fr-FR"/>
              </w:rPr>
            </w:pPr>
            <w:r>
              <w:rPr>
                <w:rFonts w:eastAsia="Times New Roman" w:cs="Calibri"/>
                <w:color w:val="000000"/>
                <w:sz w:val="24"/>
                <w:szCs w:val="24"/>
                <w:lang w:eastAsia="fr-FR"/>
              </w:rPr>
              <w:t>Article 2.1</w:t>
            </w:r>
            <w:r w:rsidRPr="00A43278">
              <w:rPr>
                <w:rFonts w:eastAsia="Times New Roman" w:cs="Calibri"/>
                <w:color w:val="000000"/>
                <w:sz w:val="24"/>
                <w:szCs w:val="24"/>
                <w:lang w:eastAsia="fr-FR"/>
              </w:rPr>
              <w:t xml:space="preserve"> de l’ACI (avenant 1 du 4 mars 2022)</w:t>
            </w:r>
          </w:p>
          <w:p w14:paraId="7B52480A" w14:textId="77777777" w:rsidR="00A43278" w:rsidRPr="00A43278" w:rsidRDefault="00A43278" w:rsidP="00A43278">
            <w:pPr>
              <w:pBdr>
                <w:top w:val="none" w:sz="0" w:space="0" w:color="000000"/>
                <w:left w:val="none" w:sz="0" w:space="0" w:color="000000"/>
                <w:bottom w:val="none" w:sz="0" w:space="0" w:color="000000"/>
                <w:right w:val="none" w:sz="0" w:space="0" w:color="000000"/>
                <w:between w:val="none" w:sz="0" w:space="0" w:color="000000"/>
              </w:pBdr>
              <w:suppressAutoHyphens w:val="0"/>
              <w:autoSpaceDN/>
              <w:spacing w:after="0" w:line="240" w:lineRule="auto"/>
              <w:jc w:val="center"/>
              <w:rPr>
                <w:rFonts w:eastAsia="Times New Roman" w:cs="Calibri"/>
                <w:sz w:val="24"/>
                <w:szCs w:val="24"/>
                <w:lang w:eastAsia="fr-FR"/>
              </w:rPr>
            </w:pPr>
            <w:r w:rsidRPr="00A43278">
              <w:rPr>
                <w:rFonts w:eastAsia="Times New Roman" w:cs="Calibri"/>
                <w:color w:val="0070C0"/>
                <w:sz w:val="24"/>
                <w:szCs w:val="24"/>
                <w:lang w:eastAsia="fr-FR"/>
              </w:rPr>
              <w:t>Contrat type issu de l’avenant 1</w:t>
            </w:r>
          </w:p>
        </w:tc>
        <w:tc>
          <w:tcPr>
            <w:tcW w:w="539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1EA2A644" w14:textId="77777777" w:rsidR="00A43278" w:rsidRPr="00A43278" w:rsidRDefault="00A43278" w:rsidP="00A43278">
            <w:pPr>
              <w:pBdr>
                <w:top w:val="none" w:sz="0" w:space="0" w:color="000000"/>
                <w:left w:val="none" w:sz="0" w:space="0" w:color="000000"/>
                <w:bottom w:val="none" w:sz="0" w:space="0" w:color="000000"/>
                <w:right w:val="none" w:sz="0" w:space="0" w:color="000000"/>
                <w:between w:val="none" w:sz="0" w:space="0" w:color="000000"/>
              </w:pBdr>
              <w:suppressAutoHyphens w:val="0"/>
              <w:autoSpaceDN/>
              <w:spacing w:after="0" w:line="240" w:lineRule="auto"/>
              <w:jc w:val="center"/>
              <w:rPr>
                <w:rFonts w:eastAsia="Times New Roman" w:cs="Calibri"/>
                <w:sz w:val="24"/>
                <w:szCs w:val="24"/>
                <w:lang w:eastAsia="fr-FR"/>
              </w:rPr>
            </w:pPr>
            <w:r w:rsidRPr="00A43278">
              <w:rPr>
                <w:rFonts w:eastAsia="Times New Roman" w:cs="Calibri"/>
                <w:color w:val="000000"/>
                <w:sz w:val="24"/>
                <w:szCs w:val="24"/>
                <w:lang w:eastAsia="fr-FR"/>
              </w:rPr>
              <w:t>Accord national (avenant 4 du 14 avril 2022)</w:t>
            </w:r>
          </w:p>
        </w:tc>
      </w:tr>
    </w:tbl>
    <w:p w14:paraId="526C11A6" w14:textId="77777777" w:rsidR="00BA4288" w:rsidRPr="004012E0" w:rsidRDefault="00BA4288">
      <w:pPr>
        <w:pStyle w:val="Default"/>
        <w:jc w:val="center"/>
        <w:rPr>
          <w:rFonts w:ascii="Arial" w:hAnsi="Arial" w:cs="Arial"/>
          <w:b/>
          <w:color w:val="1F487C"/>
          <w:sz w:val="22"/>
          <w:szCs w:val="22"/>
        </w:rPr>
      </w:pPr>
    </w:p>
    <w:p w14:paraId="5C62B319" w14:textId="77777777" w:rsidR="00BF4B16" w:rsidRPr="004012E0" w:rsidRDefault="00BF4B16" w:rsidP="00E0100A">
      <w:pPr>
        <w:pStyle w:val="Default"/>
        <w:jc w:val="center"/>
        <w:rPr>
          <w:rFonts w:ascii="Arial" w:hAnsi="Arial" w:cs="Arial"/>
          <w:b/>
          <w:bCs/>
          <w:color w:val="auto"/>
          <w:sz w:val="22"/>
          <w:szCs w:val="22"/>
        </w:rPr>
      </w:pPr>
    </w:p>
    <w:p w14:paraId="4D919E18" w14:textId="7624204D" w:rsidR="00E0100A" w:rsidRPr="004012E0" w:rsidRDefault="003448A1" w:rsidP="00E0100A">
      <w:pPr>
        <w:pStyle w:val="Default"/>
        <w:jc w:val="center"/>
        <w:rPr>
          <w:rFonts w:ascii="Arial" w:hAnsi="Arial" w:cs="Arial"/>
          <w:b/>
          <w:bCs/>
          <w:color w:val="auto"/>
        </w:rPr>
      </w:pPr>
      <w:r w:rsidRPr="004012E0">
        <w:rPr>
          <w:rFonts w:ascii="Arial" w:hAnsi="Arial" w:cs="Arial"/>
          <w:b/>
          <w:bCs/>
          <w:color w:val="auto"/>
        </w:rPr>
        <w:t>AVANT PROPOS</w:t>
      </w:r>
    </w:p>
    <w:p w14:paraId="7C0D9997" w14:textId="77777777" w:rsidR="00E0100A" w:rsidRPr="004012E0" w:rsidRDefault="00E0100A" w:rsidP="00562016">
      <w:pPr>
        <w:pStyle w:val="Default"/>
        <w:jc w:val="both"/>
        <w:rPr>
          <w:rFonts w:ascii="Arial" w:hAnsi="Arial" w:cs="Arial"/>
        </w:rPr>
      </w:pPr>
    </w:p>
    <w:p w14:paraId="5C743123" w14:textId="3867F2B8" w:rsidR="002479D8" w:rsidRPr="004012E0" w:rsidRDefault="002479D8" w:rsidP="002479D8">
      <w:pPr>
        <w:pStyle w:val="Default"/>
        <w:spacing w:after="240"/>
        <w:jc w:val="both"/>
        <w:rPr>
          <w:rFonts w:ascii="Arial" w:hAnsi="Arial" w:cs="Arial"/>
        </w:rPr>
      </w:pPr>
      <w:r w:rsidRPr="004012E0">
        <w:rPr>
          <w:rFonts w:ascii="Arial" w:hAnsi="Arial" w:cs="Arial"/>
        </w:rPr>
        <w:t>Ce document a vocation à accompagner les équipes à répondre aux attendus de l’ACI concernant l</w:t>
      </w:r>
      <w:r w:rsidR="00611329" w:rsidRPr="004012E0">
        <w:rPr>
          <w:rFonts w:ascii="Arial" w:hAnsi="Arial" w:cs="Arial"/>
        </w:rPr>
        <w:t>’</w:t>
      </w:r>
      <w:r w:rsidR="00611329" w:rsidRPr="004012E0">
        <w:rPr>
          <w:rFonts w:ascii="Arial" w:hAnsi="Arial" w:cs="Arial"/>
          <w:b/>
          <w:bCs/>
        </w:rPr>
        <w:t xml:space="preserve">implication des </w:t>
      </w:r>
      <w:r w:rsidR="09D72747" w:rsidRPr="004012E0">
        <w:rPr>
          <w:rFonts w:ascii="Arial" w:hAnsi="Arial" w:cs="Arial"/>
          <w:b/>
          <w:bCs/>
        </w:rPr>
        <w:t>usagers</w:t>
      </w:r>
      <w:r w:rsidR="09D72747" w:rsidRPr="004012E0">
        <w:rPr>
          <w:rFonts w:ascii="Arial" w:hAnsi="Arial" w:cs="Arial"/>
        </w:rPr>
        <w:t>.</w:t>
      </w:r>
      <w:r w:rsidRPr="004012E0">
        <w:rPr>
          <w:rFonts w:ascii="Arial" w:hAnsi="Arial" w:cs="Arial"/>
        </w:rPr>
        <w:t xml:space="preserve"> </w:t>
      </w:r>
      <w:r w:rsidR="00820C41" w:rsidRPr="004012E0">
        <w:rPr>
          <w:rFonts w:ascii="Arial" w:hAnsi="Arial" w:cs="Arial"/>
        </w:rPr>
        <w:t>Il</w:t>
      </w:r>
      <w:r w:rsidRPr="004012E0">
        <w:rPr>
          <w:rFonts w:ascii="Arial" w:hAnsi="Arial" w:cs="Arial"/>
        </w:rPr>
        <w:t xml:space="preserve"> compile à la fois des ressources pour comprendre ce qu’est cette démarche et des propositions de canevas pour développer les plans d’action et évaluation des actions.</w:t>
      </w:r>
    </w:p>
    <w:p w14:paraId="52EF1666" w14:textId="6CB28257" w:rsidR="00BA4288" w:rsidRPr="004012E0" w:rsidRDefault="00510CEA" w:rsidP="00562016">
      <w:pPr>
        <w:pStyle w:val="Default"/>
        <w:jc w:val="both"/>
        <w:rPr>
          <w:rFonts w:ascii="Arial" w:hAnsi="Arial" w:cs="Arial"/>
        </w:rPr>
      </w:pPr>
      <w:r w:rsidRPr="004012E0">
        <w:rPr>
          <w:rFonts w:ascii="Arial" w:hAnsi="Arial" w:cs="Arial"/>
        </w:rPr>
        <w:t>U</w:t>
      </w:r>
      <w:r w:rsidR="00BA4288" w:rsidRPr="004012E0">
        <w:rPr>
          <w:rFonts w:ascii="Arial" w:hAnsi="Arial" w:cs="Arial"/>
        </w:rPr>
        <w:t xml:space="preserve">n guide pratique </w:t>
      </w:r>
      <w:r w:rsidR="00367AA1" w:rsidRPr="004012E0">
        <w:rPr>
          <w:rFonts w:ascii="Arial" w:hAnsi="Arial" w:cs="Arial"/>
        </w:rPr>
        <w:t>est</w:t>
      </w:r>
      <w:r w:rsidR="00F16D55" w:rsidRPr="004012E0">
        <w:rPr>
          <w:rFonts w:ascii="Arial" w:hAnsi="Arial" w:cs="Arial"/>
        </w:rPr>
        <w:t xml:space="preserve"> proposé dans les ressources</w:t>
      </w:r>
      <w:r w:rsidR="00BA4288" w:rsidRPr="004012E0">
        <w:rPr>
          <w:rFonts w:ascii="Arial" w:hAnsi="Arial" w:cs="Arial"/>
        </w:rPr>
        <w:t xml:space="preserve"> pour accompagner la </w:t>
      </w:r>
      <w:r w:rsidR="008656DC" w:rsidRPr="004012E0">
        <w:rPr>
          <w:rFonts w:ascii="Arial" w:hAnsi="Arial" w:cs="Arial"/>
        </w:rPr>
        <w:t>réflexion des équipes</w:t>
      </w:r>
      <w:r w:rsidR="00873745" w:rsidRPr="004012E0">
        <w:rPr>
          <w:rFonts w:ascii="Arial" w:hAnsi="Arial" w:cs="Arial"/>
        </w:rPr>
        <w:t xml:space="preserve"> dans la collaboration avec les usagers au sein de leur</w:t>
      </w:r>
      <w:r w:rsidR="00C22998" w:rsidRPr="004012E0">
        <w:rPr>
          <w:rFonts w:ascii="Arial" w:hAnsi="Arial" w:cs="Arial"/>
        </w:rPr>
        <w:t xml:space="preserve"> structure de soins primaires.</w:t>
      </w:r>
      <w:r w:rsidR="003D3532" w:rsidRPr="004012E0">
        <w:rPr>
          <w:rFonts w:ascii="Arial" w:hAnsi="Arial" w:cs="Arial"/>
        </w:rPr>
        <w:t xml:space="preserve"> Des exemples </w:t>
      </w:r>
      <w:r w:rsidR="00E62EB5" w:rsidRPr="004012E0">
        <w:rPr>
          <w:rFonts w:ascii="Arial" w:hAnsi="Arial" w:cs="Arial"/>
        </w:rPr>
        <w:t>de projets impliquant les usagers</w:t>
      </w:r>
      <w:r w:rsidR="003D3532" w:rsidRPr="004012E0">
        <w:rPr>
          <w:rFonts w:ascii="Arial" w:hAnsi="Arial" w:cs="Arial"/>
        </w:rPr>
        <w:t xml:space="preserve"> sont également </w:t>
      </w:r>
      <w:r w:rsidR="00E62EB5" w:rsidRPr="004012E0">
        <w:rPr>
          <w:rFonts w:ascii="Arial" w:hAnsi="Arial" w:cs="Arial"/>
        </w:rPr>
        <w:t xml:space="preserve">présentés. </w:t>
      </w:r>
    </w:p>
    <w:p w14:paraId="07D0317D" w14:textId="77777777" w:rsidR="00960CF9" w:rsidRPr="004012E0" w:rsidRDefault="00960CF9">
      <w:pPr>
        <w:pStyle w:val="Default"/>
        <w:jc w:val="center"/>
        <w:rPr>
          <w:rFonts w:ascii="Arial" w:hAnsi="Arial" w:cs="Arial"/>
          <w:b/>
          <w:color w:val="1F487C"/>
        </w:rPr>
      </w:pPr>
    </w:p>
    <w:p w14:paraId="635AD23E" w14:textId="232B0F66" w:rsidR="001C6DDF" w:rsidRPr="004012E0" w:rsidRDefault="001C6DDF">
      <w:pPr>
        <w:pStyle w:val="Default"/>
        <w:jc w:val="center"/>
        <w:rPr>
          <w:rFonts w:ascii="Arial" w:hAnsi="Arial" w:cs="Arial"/>
          <w:b/>
          <w:color w:val="1F487C"/>
        </w:rPr>
      </w:pPr>
      <w:r w:rsidRPr="004012E0">
        <w:rPr>
          <w:rFonts w:ascii="Arial" w:hAnsi="Arial" w:cs="Arial"/>
          <w:b/>
          <w:color w:val="1F487C"/>
        </w:rPr>
        <w:t>Définition</w:t>
      </w:r>
      <w:r w:rsidR="001F211A" w:rsidRPr="004012E0">
        <w:rPr>
          <w:rFonts w:ascii="Arial" w:hAnsi="Arial" w:cs="Arial"/>
          <w:b/>
          <w:color w:val="1F487C"/>
        </w:rPr>
        <w:t xml:space="preserve"> : </w:t>
      </w:r>
      <w:r w:rsidRPr="004012E0">
        <w:rPr>
          <w:rFonts w:ascii="Arial" w:hAnsi="Arial" w:cs="Arial"/>
          <w:b/>
          <w:color w:val="1F487C"/>
        </w:rPr>
        <w:t>qu’</w:t>
      </w:r>
      <w:r w:rsidR="001F211A" w:rsidRPr="004012E0">
        <w:rPr>
          <w:rFonts w:ascii="Arial" w:hAnsi="Arial" w:cs="Arial"/>
          <w:b/>
          <w:color w:val="1F487C"/>
        </w:rPr>
        <w:t>est-ce</w:t>
      </w:r>
      <w:r w:rsidRPr="004012E0">
        <w:rPr>
          <w:rFonts w:ascii="Arial" w:hAnsi="Arial" w:cs="Arial"/>
          <w:b/>
          <w:color w:val="1F487C"/>
        </w:rPr>
        <w:t xml:space="preserve"> que l’implication des usagers</w:t>
      </w:r>
      <w:r w:rsidR="001F211A" w:rsidRPr="004012E0">
        <w:rPr>
          <w:rFonts w:ascii="Arial" w:hAnsi="Arial" w:cs="Arial"/>
          <w:b/>
          <w:color w:val="1F487C"/>
        </w:rPr>
        <w:t> ?</w:t>
      </w:r>
    </w:p>
    <w:p w14:paraId="427F90DA" w14:textId="77777777" w:rsidR="001F211A" w:rsidRPr="004012E0" w:rsidRDefault="001F211A">
      <w:pPr>
        <w:pStyle w:val="Default"/>
        <w:jc w:val="center"/>
        <w:rPr>
          <w:rFonts w:ascii="Arial" w:hAnsi="Arial" w:cs="Arial"/>
          <w:b/>
          <w:color w:val="1F487C"/>
        </w:rPr>
      </w:pPr>
    </w:p>
    <w:p w14:paraId="1BBF540A" w14:textId="1FB53EA4" w:rsidR="006D11F6" w:rsidRPr="004012E0" w:rsidRDefault="008213F3">
      <w:pPr>
        <w:pStyle w:val="Default"/>
        <w:rPr>
          <w:rFonts w:ascii="Arial" w:hAnsi="Arial" w:cs="Arial"/>
        </w:rPr>
      </w:pPr>
      <w:r w:rsidRPr="004012E0">
        <w:rPr>
          <w:rFonts w:ascii="Arial" w:hAnsi="Arial" w:cs="Arial"/>
        </w:rPr>
        <w:t xml:space="preserve">Ci-dessous, vous trouverez </w:t>
      </w:r>
      <w:r w:rsidR="00994F2D" w:rsidRPr="004012E0">
        <w:rPr>
          <w:rFonts w:ascii="Arial" w:hAnsi="Arial" w:cs="Arial"/>
        </w:rPr>
        <w:t xml:space="preserve">la frise </w:t>
      </w:r>
      <w:r w:rsidR="003E4134" w:rsidRPr="004012E0">
        <w:rPr>
          <w:rFonts w:ascii="Arial" w:hAnsi="Arial" w:cs="Arial"/>
        </w:rPr>
        <w:t>du continuum de l’engagement dans le</w:t>
      </w:r>
      <w:r w:rsidR="00994F2D" w:rsidRPr="004012E0">
        <w:rPr>
          <w:rFonts w:ascii="Arial" w:hAnsi="Arial" w:cs="Arial"/>
        </w:rPr>
        <w:t xml:space="preserve"> </w:t>
      </w:r>
      <w:r w:rsidR="18A68EEE" w:rsidRPr="004012E0">
        <w:rPr>
          <w:rFonts w:ascii="Arial" w:hAnsi="Arial" w:cs="Arial"/>
        </w:rPr>
        <w:t>Partenariat</w:t>
      </w:r>
      <w:r w:rsidR="00994F2D" w:rsidRPr="004012E0">
        <w:rPr>
          <w:rFonts w:ascii="Arial" w:hAnsi="Arial" w:cs="Arial"/>
        </w:rPr>
        <w:t xml:space="preserve"> en </w:t>
      </w:r>
      <w:r w:rsidR="7F42039B" w:rsidRPr="004012E0">
        <w:rPr>
          <w:rFonts w:ascii="Arial" w:hAnsi="Arial" w:cs="Arial"/>
        </w:rPr>
        <w:t>Santé</w:t>
      </w:r>
      <w:r w:rsidRPr="004012E0">
        <w:rPr>
          <w:rFonts w:ascii="Arial" w:hAnsi="Arial" w:cs="Arial"/>
        </w:rPr>
        <w:t xml:space="preserve">. </w:t>
      </w:r>
    </w:p>
    <w:p w14:paraId="7BFC8309" w14:textId="4A3DC722" w:rsidR="008164A2" w:rsidRPr="004012E0" w:rsidRDefault="008164A2">
      <w:pPr>
        <w:pStyle w:val="Default"/>
        <w:rPr>
          <w:rFonts w:ascii="Arial" w:hAnsi="Arial" w:cs="Arial"/>
        </w:rPr>
      </w:pPr>
      <w:r w:rsidRPr="004012E0">
        <w:rPr>
          <w:rFonts w:ascii="Arial" w:hAnsi="Arial" w:cs="Arial"/>
          <w:noProof/>
          <w:lang w:eastAsia="fr-FR"/>
        </w:rPr>
        <w:drawing>
          <wp:inline distT="0" distB="0" distL="0" distR="0" wp14:anchorId="3F0D449C" wp14:editId="61162DB7">
            <wp:extent cx="6068494" cy="1371600"/>
            <wp:effectExtent l="0" t="0" r="8890" b="0"/>
            <wp:docPr id="17278214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21485" name=""/>
                    <pic:cNvPicPr/>
                  </pic:nvPicPr>
                  <pic:blipFill>
                    <a:blip r:embed="rId11"/>
                    <a:stretch>
                      <a:fillRect/>
                    </a:stretch>
                  </pic:blipFill>
                  <pic:spPr>
                    <a:xfrm>
                      <a:off x="0" y="0"/>
                      <a:ext cx="6076836" cy="1373485"/>
                    </a:xfrm>
                    <a:prstGeom prst="rect">
                      <a:avLst/>
                    </a:prstGeom>
                  </pic:spPr>
                </pic:pic>
              </a:graphicData>
            </a:graphic>
          </wp:inline>
        </w:drawing>
      </w:r>
    </w:p>
    <w:p w14:paraId="653A915C" w14:textId="77777777" w:rsidR="00566C2D" w:rsidRPr="004012E0" w:rsidRDefault="00566C2D" w:rsidP="008213F3">
      <w:pPr>
        <w:pStyle w:val="Default"/>
        <w:jc w:val="both"/>
        <w:rPr>
          <w:rFonts w:ascii="Arial" w:hAnsi="Arial" w:cs="Arial"/>
        </w:rPr>
      </w:pPr>
    </w:p>
    <w:p w14:paraId="21E08B8D" w14:textId="313F5207" w:rsidR="008164A2" w:rsidRPr="004012E0" w:rsidRDefault="359EC796" w:rsidP="008213F3">
      <w:pPr>
        <w:pStyle w:val="Default"/>
        <w:jc w:val="both"/>
        <w:rPr>
          <w:rFonts w:ascii="Arial" w:hAnsi="Arial" w:cs="Arial"/>
        </w:rPr>
      </w:pPr>
      <w:r w:rsidRPr="004012E0">
        <w:rPr>
          <w:rFonts w:ascii="Arial" w:hAnsi="Arial" w:cs="Arial"/>
        </w:rPr>
        <w:t xml:space="preserve">Ainsi, si vous développez des actions d’information et de consultation à destination des usagers, vous serez au niveau 1 dans l’ACI de l’implication des usagers. </w:t>
      </w:r>
    </w:p>
    <w:p w14:paraId="34E28F75" w14:textId="77777777" w:rsidR="008164A2" w:rsidRPr="004012E0" w:rsidRDefault="008164A2" w:rsidP="008213F3">
      <w:pPr>
        <w:pStyle w:val="Default"/>
        <w:jc w:val="both"/>
        <w:rPr>
          <w:rFonts w:ascii="Arial" w:hAnsi="Arial" w:cs="Arial"/>
        </w:rPr>
      </w:pPr>
    </w:p>
    <w:p w14:paraId="066B544C" w14:textId="2B68735B" w:rsidR="008213F3" w:rsidRPr="004012E0" w:rsidRDefault="359EC796" w:rsidP="008213F3">
      <w:pPr>
        <w:pStyle w:val="Default"/>
        <w:jc w:val="both"/>
        <w:rPr>
          <w:rFonts w:ascii="Arial" w:hAnsi="Arial" w:cs="Arial"/>
        </w:rPr>
      </w:pPr>
      <w:r w:rsidRPr="004012E0">
        <w:rPr>
          <w:rFonts w:ascii="Arial" w:hAnsi="Arial" w:cs="Arial"/>
        </w:rPr>
        <w:t>Si vous développez des projets en collaboration ou partenariat avec les usagers, vous serez au niveau 2 dans l’ACI de l’implication des usagers.</w:t>
      </w:r>
    </w:p>
    <w:p w14:paraId="513166AB" w14:textId="77777777" w:rsidR="00AF2A63" w:rsidRPr="004012E0" w:rsidRDefault="00AF2A63" w:rsidP="008213F3">
      <w:pPr>
        <w:pStyle w:val="Default"/>
        <w:jc w:val="both"/>
        <w:rPr>
          <w:rFonts w:ascii="Arial" w:hAnsi="Arial" w:cs="Arial"/>
        </w:rPr>
      </w:pPr>
    </w:p>
    <w:p w14:paraId="12B03695" w14:textId="2165BAA6" w:rsidR="008F25BD" w:rsidRDefault="008F25BD" w:rsidP="008213F3">
      <w:pPr>
        <w:pStyle w:val="Default"/>
        <w:jc w:val="both"/>
        <w:rPr>
          <w:rFonts w:ascii="Arial" w:hAnsi="Arial" w:cs="Arial"/>
        </w:rPr>
      </w:pPr>
      <w:r w:rsidRPr="008F25BD">
        <w:rPr>
          <w:rFonts w:ascii="Arial" w:hAnsi="Arial" w:cs="Arial"/>
        </w:rPr>
        <w:t xml:space="preserve">Les démarches de collaboration et de partenariat peuvent s’appliquer à la </w:t>
      </w:r>
      <w:proofErr w:type="spellStart"/>
      <w:r w:rsidRPr="008F25BD">
        <w:rPr>
          <w:rFonts w:ascii="Arial" w:hAnsi="Arial" w:cs="Arial"/>
        </w:rPr>
        <w:t>co</w:t>
      </w:r>
      <w:proofErr w:type="spellEnd"/>
      <w:r>
        <w:rPr>
          <w:rFonts w:ascii="Arial" w:hAnsi="Arial" w:cs="Arial"/>
        </w:rPr>
        <w:t xml:space="preserve">-construction, la </w:t>
      </w:r>
      <w:proofErr w:type="spellStart"/>
      <w:r>
        <w:rPr>
          <w:rFonts w:ascii="Arial" w:hAnsi="Arial" w:cs="Arial"/>
        </w:rPr>
        <w:t>co</w:t>
      </w:r>
      <w:proofErr w:type="spellEnd"/>
      <w:r>
        <w:rPr>
          <w:rFonts w:ascii="Arial" w:hAnsi="Arial" w:cs="Arial"/>
        </w:rPr>
        <w:t xml:space="preserve">-analyse, d’actions </w:t>
      </w:r>
      <w:r w:rsidRPr="008F25BD">
        <w:rPr>
          <w:rFonts w:ascii="Arial" w:hAnsi="Arial" w:cs="Arial"/>
        </w:rPr>
        <w:t>d’information et de consultation. Dans ce cas, les niveaux 1 et 2 ACI de l’implication des usagers sont cumulés</w:t>
      </w:r>
      <w:r>
        <w:rPr>
          <w:rFonts w:ascii="Arial" w:hAnsi="Arial" w:cs="Arial"/>
        </w:rPr>
        <w:t>.</w:t>
      </w:r>
    </w:p>
    <w:p w14:paraId="5793E6BB" w14:textId="77777777" w:rsidR="00960CF9" w:rsidRPr="004012E0" w:rsidRDefault="00960CF9" w:rsidP="008213F3">
      <w:pPr>
        <w:pStyle w:val="Default"/>
        <w:jc w:val="both"/>
        <w:rPr>
          <w:rFonts w:ascii="Arial" w:hAnsi="Arial" w:cs="Arial"/>
          <w:sz w:val="22"/>
          <w:szCs w:val="22"/>
        </w:rPr>
      </w:pPr>
    </w:p>
    <w:p w14:paraId="189DB002" w14:textId="77777777" w:rsidR="00960CF9" w:rsidRDefault="00960CF9">
      <w:pPr>
        <w:pStyle w:val="Default"/>
        <w:rPr>
          <w:sz w:val="22"/>
          <w:szCs w:val="22"/>
        </w:rPr>
      </w:pPr>
    </w:p>
    <w:p w14:paraId="202E4904" w14:textId="77777777" w:rsidR="00AF2A63" w:rsidRDefault="00AF2A63">
      <w:pPr>
        <w:pStyle w:val="Default"/>
        <w:rPr>
          <w:sz w:val="22"/>
          <w:szCs w:val="22"/>
        </w:rPr>
      </w:pPr>
    </w:p>
    <w:p w14:paraId="0536E223" w14:textId="77777777" w:rsidR="00EB6187" w:rsidRDefault="00EB6187" w:rsidP="00EB6187">
      <w:pPr>
        <w:suppressAutoHyphens w:val="0"/>
        <w:autoSpaceDE w:val="0"/>
        <w:adjustRightInd w:val="0"/>
        <w:spacing w:after="0" w:line="240" w:lineRule="auto"/>
        <w:rPr>
          <w:rFonts w:ascii="Arial" w:hAnsi="Arial"/>
          <w:b/>
          <w:bCs/>
        </w:rPr>
      </w:pPr>
    </w:p>
    <w:p w14:paraId="0676AEB5" w14:textId="77777777" w:rsidR="00EB6187" w:rsidRDefault="00EB6187" w:rsidP="00EB6187">
      <w:pPr>
        <w:suppressAutoHyphens w:val="0"/>
        <w:autoSpaceDE w:val="0"/>
        <w:adjustRightInd w:val="0"/>
        <w:spacing w:after="0" w:line="240" w:lineRule="auto"/>
        <w:rPr>
          <w:rFonts w:ascii="Arial" w:hAnsi="Arial"/>
          <w:b/>
          <w:bCs/>
        </w:rPr>
      </w:pPr>
    </w:p>
    <w:p w14:paraId="62516221" w14:textId="77777777" w:rsidR="008328F5" w:rsidRDefault="008328F5" w:rsidP="00381C62">
      <w:pPr>
        <w:suppressAutoHyphens w:val="0"/>
        <w:autoSpaceDE w:val="0"/>
        <w:adjustRightInd w:val="0"/>
        <w:spacing w:after="0" w:line="240" w:lineRule="auto"/>
        <w:jc w:val="center"/>
        <w:rPr>
          <w:rFonts w:ascii="Arial" w:hAnsi="Arial"/>
          <w:b/>
          <w:color w:val="1F487C"/>
          <w:sz w:val="28"/>
          <w:szCs w:val="28"/>
        </w:rPr>
      </w:pPr>
    </w:p>
    <w:p w14:paraId="62FACC8A" w14:textId="77777777" w:rsidR="008328F5" w:rsidRDefault="008328F5" w:rsidP="00381C62">
      <w:pPr>
        <w:suppressAutoHyphens w:val="0"/>
        <w:autoSpaceDE w:val="0"/>
        <w:adjustRightInd w:val="0"/>
        <w:spacing w:after="0" w:line="240" w:lineRule="auto"/>
        <w:jc w:val="center"/>
        <w:rPr>
          <w:rFonts w:ascii="Arial" w:hAnsi="Arial"/>
          <w:b/>
          <w:color w:val="1F487C"/>
          <w:sz w:val="28"/>
          <w:szCs w:val="28"/>
        </w:rPr>
      </w:pPr>
    </w:p>
    <w:p w14:paraId="798F1DBF" w14:textId="77777777" w:rsidR="008328F5" w:rsidRDefault="008328F5">
      <w:pPr>
        <w:suppressAutoHyphens w:val="0"/>
        <w:rPr>
          <w:rFonts w:ascii="Arial" w:hAnsi="Arial"/>
          <w:b/>
          <w:color w:val="1F487C"/>
          <w:sz w:val="28"/>
          <w:szCs w:val="28"/>
        </w:rPr>
      </w:pPr>
      <w:r>
        <w:rPr>
          <w:rFonts w:ascii="Arial" w:hAnsi="Arial"/>
          <w:b/>
          <w:color w:val="1F487C"/>
          <w:sz w:val="28"/>
          <w:szCs w:val="28"/>
        </w:rPr>
        <w:br w:type="page"/>
      </w:r>
    </w:p>
    <w:p w14:paraId="34DD7CD5" w14:textId="43FA6F5D" w:rsidR="00381C62" w:rsidRPr="00381C62" w:rsidRDefault="00381C62" w:rsidP="00381C62">
      <w:pPr>
        <w:suppressAutoHyphens w:val="0"/>
        <w:autoSpaceDE w:val="0"/>
        <w:adjustRightInd w:val="0"/>
        <w:spacing w:after="0" w:line="240" w:lineRule="auto"/>
        <w:jc w:val="center"/>
        <w:rPr>
          <w:rFonts w:ascii="Arial" w:hAnsi="Arial"/>
          <w:b/>
          <w:color w:val="1F487C"/>
          <w:sz w:val="28"/>
          <w:szCs w:val="28"/>
        </w:rPr>
      </w:pPr>
      <w:r w:rsidRPr="00381C62">
        <w:rPr>
          <w:rFonts w:ascii="Arial" w:hAnsi="Arial"/>
          <w:b/>
          <w:color w:val="1F487C"/>
          <w:sz w:val="28"/>
          <w:szCs w:val="28"/>
        </w:rPr>
        <w:lastRenderedPageBreak/>
        <w:t xml:space="preserve">Accord conventionnel interprofessionnel </w:t>
      </w:r>
    </w:p>
    <w:p w14:paraId="300AC348" w14:textId="77777777" w:rsidR="00381C62" w:rsidRPr="00381C62" w:rsidRDefault="00381C62" w:rsidP="00381C62">
      <w:pPr>
        <w:suppressAutoHyphens w:val="0"/>
        <w:autoSpaceDE w:val="0"/>
        <w:adjustRightInd w:val="0"/>
        <w:spacing w:after="0" w:line="240" w:lineRule="auto"/>
        <w:jc w:val="center"/>
        <w:rPr>
          <w:rFonts w:ascii="Arial" w:hAnsi="Arial"/>
          <w:b/>
          <w:color w:val="1F487C"/>
          <w:sz w:val="28"/>
          <w:szCs w:val="28"/>
        </w:rPr>
      </w:pPr>
      <w:proofErr w:type="gramStart"/>
      <w:r w:rsidRPr="00381C62">
        <w:rPr>
          <w:rFonts w:ascii="Arial" w:hAnsi="Arial"/>
          <w:b/>
          <w:color w:val="1F487C"/>
          <w:sz w:val="28"/>
          <w:szCs w:val="28"/>
        </w:rPr>
        <w:t>relatif</w:t>
      </w:r>
      <w:proofErr w:type="gramEnd"/>
      <w:r w:rsidRPr="00381C62">
        <w:rPr>
          <w:rFonts w:ascii="Arial" w:hAnsi="Arial"/>
          <w:b/>
          <w:color w:val="1F487C"/>
          <w:sz w:val="28"/>
          <w:szCs w:val="28"/>
        </w:rPr>
        <w:t xml:space="preserve"> aux structures de santé pluri-professionnelles – MSP</w:t>
      </w:r>
    </w:p>
    <w:p w14:paraId="39F3BB7F" w14:textId="4A533CA1" w:rsidR="00381C62" w:rsidRDefault="00381C62" w:rsidP="00EB6187">
      <w:pPr>
        <w:suppressAutoHyphens w:val="0"/>
        <w:autoSpaceDE w:val="0"/>
        <w:adjustRightInd w:val="0"/>
        <w:spacing w:after="0" w:line="240" w:lineRule="auto"/>
        <w:rPr>
          <w:rFonts w:ascii="Arial" w:hAnsi="Arial"/>
          <w:b/>
          <w:bCs/>
        </w:rPr>
      </w:pPr>
    </w:p>
    <w:p w14:paraId="7649D3D0" w14:textId="77777777" w:rsidR="00381C62" w:rsidRDefault="00381C62" w:rsidP="00EB6187">
      <w:pPr>
        <w:suppressAutoHyphens w:val="0"/>
        <w:autoSpaceDE w:val="0"/>
        <w:adjustRightInd w:val="0"/>
        <w:spacing w:after="0" w:line="240" w:lineRule="auto"/>
        <w:rPr>
          <w:rFonts w:ascii="Arial" w:hAnsi="Arial"/>
          <w:b/>
          <w:bCs/>
        </w:rPr>
      </w:pPr>
    </w:p>
    <w:p w14:paraId="6D44BE2E" w14:textId="595F595A" w:rsidR="00EB6187" w:rsidRPr="00EB6187" w:rsidRDefault="00EB6187" w:rsidP="00EB6187">
      <w:pPr>
        <w:suppressAutoHyphens w:val="0"/>
        <w:autoSpaceDE w:val="0"/>
        <w:adjustRightInd w:val="0"/>
        <w:spacing w:after="0" w:line="240" w:lineRule="auto"/>
        <w:rPr>
          <w:rFonts w:ascii="Arial" w:hAnsi="Arial"/>
          <w:b/>
          <w:bCs/>
        </w:rPr>
      </w:pPr>
      <w:r w:rsidRPr="00EB6187">
        <w:rPr>
          <w:rFonts w:ascii="Arial" w:hAnsi="Arial"/>
          <w:b/>
          <w:bCs/>
        </w:rPr>
        <w:t xml:space="preserve">RAISON SOCIALE de la MSP : </w:t>
      </w:r>
      <w:r w:rsidRPr="00EB6187">
        <w:rPr>
          <w:rFonts w:ascii="Arial" w:hAnsi="Arial"/>
          <w:b/>
          <w:bCs/>
          <w:highlight w:val="yellow"/>
        </w:rPr>
        <w:t>………….</w:t>
      </w:r>
    </w:p>
    <w:p w14:paraId="28FAF0A9" w14:textId="18EB3A33" w:rsidR="00AF2A63" w:rsidRDefault="00EB6187" w:rsidP="00EB6187">
      <w:pPr>
        <w:pStyle w:val="Default"/>
        <w:rPr>
          <w:rFonts w:ascii="Arial" w:hAnsi="Arial" w:cs="Arial"/>
          <w:b/>
          <w:bCs/>
          <w:color w:val="auto"/>
          <w:sz w:val="22"/>
          <w:szCs w:val="22"/>
        </w:rPr>
      </w:pPr>
      <w:r w:rsidRPr="00EB6187">
        <w:rPr>
          <w:rFonts w:ascii="Arial" w:hAnsi="Arial" w:cs="Arial"/>
          <w:b/>
          <w:bCs/>
          <w:color w:val="auto"/>
          <w:sz w:val="22"/>
          <w:szCs w:val="22"/>
        </w:rPr>
        <w:t xml:space="preserve">N° FINESS : </w:t>
      </w:r>
      <w:r w:rsidRPr="00EB6187">
        <w:rPr>
          <w:rFonts w:ascii="Arial" w:hAnsi="Arial" w:cs="Arial"/>
          <w:b/>
          <w:bCs/>
          <w:color w:val="auto"/>
          <w:sz w:val="22"/>
          <w:szCs w:val="22"/>
          <w:highlight w:val="yellow"/>
        </w:rPr>
        <w:t>………………….</w:t>
      </w:r>
    </w:p>
    <w:p w14:paraId="13247612" w14:textId="0302623D" w:rsidR="008A6264" w:rsidRDefault="008A6264" w:rsidP="00EB6187">
      <w:pPr>
        <w:pStyle w:val="Default"/>
        <w:rPr>
          <w:rFonts w:ascii="Arial" w:hAnsi="Arial" w:cs="Arial"/>
          <w:b/>
          <w:bCs/>
          <w:color w:val="auto"/>
          <w:sz w:val="22"/>
          <w:szCs w:val="22"/>
        </w:rPr>
      </w:pPr>
    </w:p>
    <w:p w14:paraId="59D04B6A" w14:textId="77777777" w:rsidR="008A6264" w:rsidRPr="008A6264" w:rsidRDefault="008A6264" w:rsidP="008A6264">
      <w:pPr>
        <w:suppressAutoHyphens w:val="0"/>
        <w:autoSpaceDE w:val="0"/>
        <w:adjustRightInd w:val="0"/>
        <w:spacing w:after="0" w:line="240" w:lineRule="auto"/>
        <w:rPr>
          <w:rFonts w:ascii="Arial" w:hAnsi="Arial"/>
        </w:rPr>
      </w:pPr>
      <w:r w:rsidRPr="008A6264">
        <w:rPr>
          <w:rFonts w:ascii="Arial" w:hAnsi="Arial"/>
          <w:b/>
          <w:bCs/>
        </w:rPr>
        <w:t xml:space="preserve">ANNEE D’EXERCICE </w:t>
      </w:r>
    </w:p>
    <w:p w14:paraId="26EA03E4" w14:textId="77777777" w:rsidR="008A6264" w:rsidRPr="008A6264" w:rsidRDefault="008A6264" w:rsidP="008A6264">
      <w:pPr>
        <w:suppressAutoHyphens w:val="0"/>
        <w:autoSpaceDE w:val="0"/>
        <w:adjustRightInd w:val="0"/>
        <w:spacing w:after="0" w:line="240" w:lineRule="auto"/>
        <w:rPr>
          <w:rFonts w:cs="Calibri"/>
        </w:rPr>
      </w:pPr>
      <w:r w:rsidRPr="008A6264">
        <w:rPr>
          <w:rFonts w:ascii="Arial" w:hAnsi="Arial"/>
        </w:rPr>
        <w:t>Compléter l’année d’exercice : du 01/01/</w:t>
      </w:r>
      <w:proofErr w:type="gramStart"/>
      <w:r w:rsidRPr="008A6264">
        <w:rPr>
          <w:rFonts w:ascii="Arial" w:hAnsi="Arial"/>
        </w:rPr>
        <w:t>20</w:t>
      </w:r>
      <w:r w:rsidRPr="008A6264">
        <w:rPr>
          <w:rFonts w:ascii="Arial" w:hAnsi="Arial"/>
          <w:highlight w:val="yellow"/>
        </w:rPr>
        <w:t>..</w:t>
      </w:r>
      <w:proofErr w:type="gramEnd"/>
      <w:r w:rsidRPr="008A6264">
        <w:rPr>
          <w:rFonts w:ascii="Arial" w:hAnsi="Arial"/>
        </w:rPr>
        <w:t xml:space="preserve"> </w:t>
      </w:r>
      <w:proofErr w:type="gramStart"/>
      <w:r w:rsidRPr="008A6264">
        <w:rPr>
          <w:rFonts w:ascii="Arial" w:hAnsi="Arial"/>
        </w:rPr>
        <w:t>au</w:t>
      </w:r>
      <w:proofErr w:type="gramEnd"/>
      <w:r w:rsidRPr="008A6264">
        <w:rPr>
          <w:rFonts w:ascii="Arial" w:hAnsi="Arial"/>
        </w:rPr>
        <w:t xml:space="preserve"> 31/12/20</w:t>
      </w:r>
      <w:r w:rsidRPr="008A6264">
        <w:rPr>
          <w:rFonts w:ascii="Arial" w:hAnsi="Arial"/>
          <w:highlight w:val="yellow"/>
        </w:rPr>
        <w:t>..</w:t>
      </w:r>
    </w:p>
    <w:p w14:paraId="47411DA7" w14:textId="77777777" w:rsidR="00AF2A63" w:rsidRDefault="00AF2A63">
      <w:pPr>
        <w:pStyle w:val="Default"/>
        <w:rPr>
          <w:sz w:val="22"/>
          <w:szCs w:val="22"/>
        </w:rPr>
      </w:pPr>
    </w:p>
    <w:p w14:paraId="44059214" w14:textId="77777777" w:rsidR="00E00709" w:rsidRDefault="00E00709">
      <w:pPr>
        <w:pStyle w:val="Default"/>
        <w:pBdr>
          <w:top w:val="single" w:sz="4" w:space="1" w:color="000000"/>
          <w:left w:val="single" w:sz="4" w:space="4" w:color="000000"/>
          <w:bottom w:val="single" w:sz="4" w:space="1" w:color="000000"/>
          <w:right w:val="single" w:sz="4" w:space="4" w:color="000000"/>
        </w:pBdr>
        <w:shd w:val="clear" w:color="auto" w:fill="DBE5F1"/>
        <w:jc w:val="center"/>
        <w:rPr>
          <w:rFonts w:ascii="Arial" w:hAnsi="Arial" w:cs="Arial"/>
          <w:color w:val="auto"/>
          <w:sz w:val="16"/>
          <w:szCs w:val="16"/>
        </w:rPr>
      </w:pPr>
    </w:p>
    <w:p w14:paraId="24C1DC96" w14:textId="77777777" w:rsidR="00E00709" w:rsidRDefault="00E62EB5">
      <w:pPr>
        <w:pStyle w:val="Default"/>
        <w:pBdr>
          <w:top w:val="single" w:sz="4" w:space="1" w:color="000000"/>
          <w:left w:val="single" w:sz="4" w:space="4" w:color="000000"/>
          <w:bottom w:val="single" w:sz="4" w:space="1" w:color="000000"/>
          <w:right w:val="single" w:sz="4" w:space="4" w:color="000000"/>
        </w:pBdr>
        <w:shd w:val="clear" w:color="auto" w:fill="DBE5F1"/>
        <w:jc w:val="center"/>
      </w:pPr>
      <w:r>
        <w:rPr>
          <w:rFonts w:ascii="Arial" w:hAnsi="Arial" w:cs="Arial"/>
          <w:b/>
          <w:color w:val="auto"/>
          <w:sz w:val="28"/>
          <w:szCs w:val="28"/>
        </w:rPr>
        <w:t xml:space="preserve">INDICATEUR </w:t>
      </w:r>
      <w:r>
        <w:rPr>
          <w:rFonts w:ascii="Arial" w:hAnsi="Arial" w:cs="Arial"/>
          <w:b/>
          <w:bCs/>
          <w:color w:val="auto"/>
          <w:sz w:val="28"/>
          <w:szCs w:val="28"/>
        </w:rPr>
        <w:t xml:space="preserve">IMPLICATION DES USAGERS </w:t>
      </w:r>
    </w:p>
    <w:p w14:paraId="3C383FBB" w14:textId="77777777" w:rsidR="00E00709" w:rsidRPr="00381C62" w:rsidRDefault="00E00709">
      <w:pPr>
        <w:pStyle w:val="Default"/>
        <w:pBdr>
          <w:top w:val="single" w:sz="4" w:space="1" w:color="000000"/>
          <w:left w:val="single" w:sz="4" w:space="4" w:color="000000"/>
          <w:bottom w:val="single" w:sz="4" w:space="1" w:color="000000"/>
          <w:right w:val="single" w:sz="4" w:space="4" w:color="000000"/>
        </w:pBdr>
        <w:shd w:val="clear" w:color="auto" w:fill="DBE5F1"/>
        <w:jc w:val="center"/>
        <w:rPr>
          <w:rFonts w:ascii="Arial" w:hAnsi="Arial" w:cs="Arial"/>
          <w:bCs/>
          <w:color w:val="auto"/>
          <w:sz w:val="8"/>
          <w:szCs w:val="8"/>
        </w:rPr>
      </w:pPr>
    </w:p>
    <w:p w14:paraId="54F1CF96" w14:textId="77777777" w:rsidR="00E00709" w:rsidRDefault="00E62EB5">
      <w:pPr>
        <w:pStyle w:val="Default"/>
        <w:pBdr>
          <w:top w:val="single" w:sz="4" w:space="1" w:color="000000"/>
          <w:left w:val="single" w:sz="4" w:space="4" w:color="000000"/>
          <w:bottom w:val="single" w:sz="4" w:space="1" w:color="000000"/>
          <w:right w:val="single" w:sz="4" w:space="4" w:color="000000"/>
        </w:pBdr>
        <w:shd w:val="clear" w:color="auto" w:fill="DBE5F1"/>
        <w:jc w:val="center"/>
        <w:rPr>
          <w:rFonts w:ascii="Arial" w:hAnsi="Arial" w:cs="Arial"/>
          <w:b/>
          <w:bCs/>
          <w:color w:val="auto"/>
          <w:sz w:val="28"/>
          <w:szCs w:val="28"/>
        </w:rPr>
      </w:pPr>
      <w:r>
        <w:rPr>
          <w:rFonts w:ascii="Arial" w:hAnsi="Arial" w:cs="Arial"/>
          <w:b/>
          <w:bCs/>
          <w:color w:val="auto"/>
          <w:sz w:val="28"/>
          <w:szCs w:val="28"/>
        </w:rPr>
        <w:t xml:space="preserve">NIVEAU 1 </w:t>
      </w:r>
    </w:p>
    <w:p w14:paraId="5BB5817C" w14:textId="77777777" w:rsidR="00E00709" w:rsidRPr="00381C62" w:rsidRDefault="00E00709">
      <w:pPr>
        <w:pStyle w:val="Default"/>
        <w:pBdr>
          <w:top w:val="single" w:sz="4" w:space="1" w:color="000000"/>
          <w:left w:val="single" w:sz="4" w:space="4" w:color="000000"/>
          <w:bottom w:val="single" w:sz="4" w:space="1" w:color="000000"/>
          <w:right w:val="single" w:sz="4" w:space="4" w:color="000000"/>
        </w:pBdr>
        <w:shd w:val="clear" w:color="auto" w:fill="DBE5F1"/>
        <w:jc w:val="center"/>
        <w:rPr>
          <w:rFonts w:ascii="Arial" w:hAnsi="Arial" w:cs="Arial"/>
          <w:bCs/>
          <w:color w:val="auto"/>
          <w:sz w:val="8"/>
          <w:szCs w:val="8"/>
        </w:rPr>
      </w:pPr>
    </w:p>
    <w:p w14:paraId="5D3563A3" w14:textId="77777777" w:rsidR="00E00709" w:rsidRDefault="00E62EB5">
      <w:pPr>
        <w:pStyle w:val="Default"/>
        <w:pBdr>
          <w:top w:val="single" w:sz="4" w:space="1" w:color="000000"/>
          <w:left w:val="single" w:sz="4" w:space="4" w:color="000000"/>
          <w:bottom w:val="single" w:sz="4" w:space="1" w:color="000000"/>
          <w:right w:val="single" w:sz="4" w:space="4" w:color="000000"/>
        </w:pBdr>
        <w:shd w:val="clear" w:color="auto" w:fill="DBE5F1"/>
        <w:jc w:val="right"/>
        <w:rPr>
          <w:rFonts w:ascii="Arial" w:hAnsi="Arial" w:cs="Arial"/>
          <w:b/>
          <w:bCs/>
          <w:color w:val="auto"/>
          <w:sz w:val="28"/>
          <w:szCs w:val="28"/>
        </w:rPr>
      </w:pPr>
      <w:r>
        <w:rPr>
          <w:rFonts w:ascii="Arial" w:hAnsi="Arial" w:cs="Arial"/>
          <w:b/>
          <w:bCs/>
          <w:color w:val="auto"/>
          <w:sz w:val="28"/>
          <w:szCs w:val="28"/>
        </w:rPr>
        <w:t>Article 2.1</w:t>
      </w:r>
    </w:p>
    <w:p w14:paraId="643C4C23" w14:textId="77777777" w:rsidR="00E00709" w:rsidRDefault="00E00709">
      <w:pPr>
        <w:pStyle w:val="Default"/>
        <w:rPr>
          <w:rFonts w:ascii="Arial" w:hAnsi="Arial" w:cs="Arial"/>
          <w:b/>
          <w:bCs/>
          <w:color w:val="auto"/>
          <w:sz w:val="23"/>
          <w:szCs w:val="23"/>
        </w:rPr>
      </w:pPr>
    </w:p>
    <w:p w14:paraId="041E8153" w14:textId="3F78FA2E" w:rsidR="00960CF9" w:rsidRDefault="00737472" w:rsidP="000843A1">
      <w:pPr>
        <w:pStyle w:val="Default"/>
        <w:jc w:val="center"/>
        <w:rPr>
          <w:rFonts w:ascii="Arial" w:hAnsi="Arial" w:cs="Arial"/>
          <w:b/>
          <w:bCs/>
          <w:color w:val="auto"/>
          <w:sz w:val="23"/>
          <w:szCs w:val="23"/>
        </w:rPr>
      </w:pPr>
      <w:r>
        <w:rPr>
          <w:noProof/>
          <w:lang w:eastAsia="fr-FR"/>
        </w:rPr>
        <w:drawing>
          <wp:inline distT="0" distB="0" distL="0" distR="0" wp14:anchorId="180954F2" wp14:editId="6E5485C9">
            <wp:extent cx="2704780" cy="551815"/>
            <wp:effectExtent l="0" t="0" r="635" b="635"/>
            <wp:docPr id="8366549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2">
                      <a:extLst>
                        <a:ext uri="{28A0092B-C50C-407E-A947-70E740481C1C}">
                          <a14:useLocalDpi xmlns:a14="http://schemas.microsoft.com/office/drawing/2010/main" val="0"/>
                        </a:ext>
                      </a:extLst>
                    </a:blip>
                    <a:srcRect t="57707" r="53047"/>
                    <a:stretch>
                      <a:fillRect/>
                    </a:stretch>
                  </pic:blipFill>
                  <pic:spPr>
                    <a:xfrm>
                      <a:off x="0" y="0"/>
                      <a:ext cx="2704780" cy="551815"/>
                    </a:xfrm>
                    <a:prstGeom prst="rect">
                      <a:avLst/>
                    </a:prstGeom>
                  </pic:spPr>
                </pic:pic>
              </a:graphicData>
            </a:graphic>
          </wp:inline>
        </w:drawing>
      </w:r>
    </w:p>
    <w:p w14:paraId="53DA4C2D" w14:textId="300CCFFA" w:rsidR="0043494B" w:rsidRPr="004012E0" w:rsidRDefault="5F824E72" w:rsidP="004012E0">
      <w:pPr>
        <w:spacing w:after="0"/>
        <w:jc w:val="both"/>
        <w:rPr>
          <w:rFonts w:ascii="Arial" w:eastAsia="Arial" w:hAnsi="Arial"/>
          <w:color w:val="000000" w:themeColor="text1"/>
          <w:sz w:val="24"/>
          <w:szCs w:val="24"/>
        </w:rPr>
      </w:pPr>
      <w:r w:rsidRPr="004012E0">
        <w:rPr>
          <w:rFonts w:ascii="Arial" w:eastAsia="Arial" w:hAnsi="Arial"/>
          <w:b/>
          <w:bCs/>
          <w:color w:val="000000" w:themeColor="text1"/>
          <w:sz w:val="24"/>
          <w:szCs w:val="24"/>
        </w:rPr>
        <w:t xml:space="preserve">Le Niveau 1 </w:t>
      </w:r>
      <w:r w:rsidRPr="004012E0">
        <w:rPr>
          <w:rFonts w:ascii="Arial" w:eastAsia="Arial" w:hAnsi="Arial"/>
          <w:color w:val="000000" w:themeColor="text1"/>
          <w:sz w:val="24"/>
          <w:szCs w:val="24"/>
        </w:rPr>
        <w:t xml:space="preserve">vise la mise en place d’outils ou actions visant à consulter, informer </w:t>
      </w:r>
      <w:r w:rsidRPr="004012E0">
        <w:rPr>
          <w:rFonts w:ascii="Arial" w:eastAsia="Arial" w:hAnsi="Arial"/>
          <w:b/>
          <w:bCs/>
          <w:color w:val="000000" w:themeColor="text1"/>
          <w:sz w:val="24"/>
          <w:szCs w:val="24"/>
        </w:rPr>
        <w:t xml:space="preserve">et </w:t>
      </w:r>
      <w:r w:rsidRPr="004012E0">
        <w:rPr>
          <w:rFonts w:ascii="Arial" w:eastAsia="Arial" w:hAnsi="Arial"/>
          <w:color w:val="000000" w:themeColor="text1"/>
          <w:sz w:val="24"/>
          <w:szCs w:val="24"/>
        </w:rPr>
        <w:t>sensibiliser les usagers sur les services offerts par la structure</w:t>
      </w:r>
      <w:r w:rsidR="008F25BD">
        <w:rPr>
          <w:rFonts w:ascii="Arial" w:eastAsia="Arial" w:hAnsi="Arial"/>
          <w:color w:val="000000" w:themeColor="text1"/>
          <w:sz w:val="24"/>
          <w:szCs w:val="24"/>
        </w:rPr>
        <w:t xml:space="preserve"> mais aussi dans le cadre de leur</w:t>
      </w:r>
      <w:r w:rsidRPr="004012E0">
        <w:rPr>
          <w:rFonts w:ascii="Arial" w:eastAsia="Arial" w:hAnsi="Arial"/>
          <w:color w:val="000000" w:themeColor="text1"/>
          <w:sz w:val="24"/>
          <w:szCs w:val="24"/>
        </w:rPr>
        <w:t xml:space="preserve"> parcours de soins. Il s’agit entre autres de permettre d’évaluer la satisfaction et les besoins exprimés par les patients (modalités d’accueil, de contact avec la structure, etc…)</w:t>
      </w:r>
      <w:r w:rsidR="00DA2971" w:rsidRPr="004012E0">
        <w:rPr>
          <w:rFonts w:ascii="Arial" w:eastAsia="Arial" w:hAnsi="Arial"/>
          <w:color w:val="000000" w:themeColor="text1"/>
          <w:sz w:val="24"/>
          <w:szCs w:val="24"/>
        </w:rPr>
        <w:t>.</w:t>
      </w:r>
    </w:p>
    <w:p w14:paraId="3DB43927" w14:textId="4C9ED538" w:rsidR="0043494B" w:rsidRPr="00071F11" w:rsidRDefault="0043494B" w:rsidP="5F824E72">
      <w:pPr>
        <w:pStyle w:val="Default"/>
        <w:rPr>
          <w:rFonts w:ascii="Arial" w:eastAsia="Arial" w:hAnsi="Arial" w:cs="Arial"/>
          <w:color w:val="auto"/>
          <w:sz w:val="16"/>
          <w:szCs w:val="16"/>
        </w:rPr>
      </w:pPr>
    </w:p>
    <w:p w14:paraId="129671FB" w14:textId="3DA243B0" w:rsidR="0043494B" w:rsidRPr="004012E0" w:rsidRDefault="5F824E72" w:rsidP="5F824E72">
      <w:pPr>
        <w:pStyle w:val="Default"/>
        <w:jc w:val="both"/>
        <w:rPr>
          <w:rFonts w:ascii="Arial" w:hAnsi="Arial" w:cs="Arial"/>
          <w:color w:val="auto"/>
        </w:rPr>
      </w:pPr>
      <w:r w:rsidRPr="004012E0">
        <w:rPr>
          <w:rFonts w:ascii="Arial" w:hAnsi="Arial" w:cs="Arial"/>
          <w:b/>
          <w:color w:val="auto"/>
        </w:rPr>
        <w:t>Pour valider le niveau 1 de l’indicateur « Implication des usagers », l’équipe coordonnée devra</w:t>
      </w:r>
      <w:r w:rsidRPr="004012E0">
        <w:rPr>
          <w:rFonts w:ascii="Arial" w:hAnsi="Arial" w:cs="Arial"/>
          <w:color w:val="auto"/>
        </w:rPr>
        <w:t xml:space="preserve"> </w:t>
      </w:r>
      <w:r w:rsidR="00EB6187">
        <w:rPr>
          <w:rFonts w:ascii="Arial" w:hAnsi="Arial" w:cs="Arial"/>
          <w:color w:val="auto"/>
        </w:rPr>
        <w:t>(cocher, en fonction de votre positionnement dans l’indicateur)</w:t>
      </w:r>
    </w:p>
    <w:p w14:paraId="48C78C10" w14:textId="67C1E086" w:rsidR="0043494B" w:rsidRPr="004012E0" w:rsidRDefault="0043494B" w:rsidP="5F824E72">
      <w:pPr>
        <w:pStyle w:val="Default"/>
        <w:jc w:val="both"/>
        <w:rPr>
          <w:rFonts w:ascii="Arial" w:hAnsi="Arial" w:cs="Arial"/>
          <w:color w:val="auto"/>
        </w:rPr>
      </w:pPr>
    </w:p>
    <w:p w14:paraId="7CA094CD" w14:textId="610F6754" w:rsidR="0043494B" w:rsidRPr="004012E0" w:rsidRDefault="5F824E72" w:rsidP="004012E0">
      <w:pPr>
        <w:pStyle w:val="Paragraphedeliste"/>
        <w:numPr>
          <w:ilvl w:val="0"/>
          <w:numId w:val="28"/>
        </w:numPr>
        <w:spacing w:after="80"/>
        <w:ind w:left="284" w:hanging="284"/>
        <w:jc w:val="both"/>
        <w:rPr>
          <w:rFonts w:ascii="Arial" w:hAnsi="Arial"/>
          <w:b/>
          <w:sz w:val="24"/>
          <w:szCs w:val="24"/>
        </w:rPr>
      </w:pPr>
      <w:r w:rsidRPr="004012E0">
        <w:rPr>
          <w:rFonts w:ascii="Arial" w:eastAsia="Arial" w:hAnsi="Arial"/>
          <w:b/>
          <w:sz w:val="24"/>
          <w:szCs w:val="24"/>
        </w:rPr>
        <w:t>La p</w:t>
      </w:r>
      <w:r w:rsidRPr="004012E0">
        <w:rPr>
          <w:rFonts w:ascii="Arial" w:hAnsi="Arial"/>
          <w:b/>
          <w:sz w:val="24"/>
          <w:szCs w:val="24"/>
        </w:rPr>
        <w:t xml:space="preserve">remière année, en </w:t>
      </w:r>
      <w:r w:rsidR="00626F3C" w:rsidRPr="004012E0">
        <w:rPr>
          <w:rFonts w:ascii="Arial" w:hAnsi="Arial"/>
          <w:b/>
          <w:sz w:val="24"/>
          <w:szCs w:val="24"/>
        </w:rPr>
        <w:t xml:space="preserve">Année 1 </w:t>
      </w:r>
    </w:p>
    <w:p w14:paraId="57EA36A5" w14:textId="63D39E6A" w:rsidR="00FB0760" w:rsidRPr="004012E0" w:rsidRDefault="5F824E72" w:rsidP="004012E0">
      <w:pPr>
        <w:pStyle w:val="Default"/>
        <w:numPr>
          <w:ilvl w:val="1"/>
          <w:numId w:val="28"/>
        </w:numPr>
        <w:spacing w:after="80"/>
        <w:ind w:left="1276"/>
        <w:rPr>
          <w:rFonts w:ascii="Arial" w:hAnsi="Arial" w:cs="Arial"/>
          <w:color w:val="auto"/>
        </w:rPr>
      </w:pPr>
      <w:r w:rsidRPr="004012E0">
        <w:rPr>
          <w:rFonts w:ascii="Arial" w:hAnsi="Arial" w:cs="Arial"/>
          <w:color w:val="auto"/>
        </w:rPr>
        <w:t>Mettre en place une consultation des usagers et joindre</w:t>
      </w:r>
      <w:r w:rsidR="003B5727" w:rsidRPr="004012E0">
        <w:rPr>
          <w:rFonts w:ascii="Arial" w:hAnsi="Arial" w:cs="Arial"/>
          <w:color w:val="auto"/>
        </w:rPr>
        <w:t xml:space="preserve"> </w:t>
      </w:r>
      <w:r w:rsidR="00CB5B4B" w:rsidRPr="004012E0">
        <w:rPr>
          <w:rFonts w:ascii="Arial" w:hAnsi="Arial" w:cs="Arial"/>
          <w:color w:val="auto"/>
        </w:rPr>
        <w:t xml:space="preserve">une pièce justificative </w:t>
      </w:r>
      <w:r w:rsidR="003B5727" w:rsidRPr="004012E0">
        <w:rPr>
          <w:rFonts w:ascii="Arial" w:hAnsi="Arial" w:cs="Arial"/>
          <w:color w:val="auto"/>
        </w:rPr>
        <w:t>de</w:t>
      </w:r>
      <w:r w:rsidR="00CB5B4B" w:rsidRPr="004012E0">
        <w:rPr>
          <w:rFonts w:ascii="Arial" w:hAnsi="Arial" w:cs="Arial"/>
          <w:color w:val="auto"/>
        </w:rPr>
        <w:t xml:space="preserve"> la</w:t>
      </w:r>
      <w:r w:rsidR="003B5727" w:rsidRPr="004012E0">
        <w:rPr>
          <w:rFonts w:ascii="Arial" w:hAnsi="Arial" w:cs="Arial"/>
          <w:color w:val="auto"/>
        </w:rPr>
        <w:t xml:space="preserve"> consultation</w:t>
      </w:r>
      <w:r w:rsidR="00CB5B4B" w:rsidRPr="004012E0">
        <w:rPr>
          <w:rFonts w:ascii="Arial" w:hAnsi="Arial" w:cs="Arial"/>
          <w:color w:val="auto"/>
        </w:rPr>
        <w:t xml:space="preserve"> (au choix de l’équipe)</w:t>
      </w:r>
      <w:r w:rsidRPr="004012E0">
        <w:rPr>
          <w:rFonts w:ascii="Arial" w:hAnsi="Arial" w:cs="Arial"/>
          <w:color w:val="auto"/>
        </w:rPr>
        <w:t>,</w:t>
      </w:r>
    </w:p>
    <w:p w14:paraId="6208B7FE" w14:textId="77777777" w:rsidR="000A0A07" w:rsidRPr="00071F11" w:rsidRDefault="000A0A07" w:rsidP="004012E0">
      <w:pPr>
        <w:pStyle w:val="Default"/>
        <w:spacing w:after="80"/>
        <w:ind w:left="284" w:hanging="284"/>
        <w:rPr>
          <w:rFonts w:ascii="Arial" w:hAnsi="Arial" w:cs="Arial"/>
          <w:color w:val="auto"/>
          <w:sz w:val="16"/>
          <w:szCs w:val="16"/>
        </w:rPr>
      </w:pPr>
    </w:p>
    <w:p w14:paraId="20E2BFE4" w14:textId="7193E5FC" w:rsidR="00994F2D" w:rsidRPr="004012E0" w:rsidRDefault="00DA705E" w:rsidP="004012E0">
      <w:pPr>
        <w:pStyle w:val="Paragraphedeliste"/>
        <w:numPr>
          <w:ilvl w:val="0"/>
          <w:numId w:val="28"/>
        </w:numPr>
        <w:spacing w:after="80"/>
        <w:ind w:left="284" w:right="-286" w:hanging="284"/>
        <w:jc w:val="both"/>
        <w:rPr>
          <w:rFonts w:ascii="Arial" w:hAnsi="Arial"/>
          <w:sz w:val="24"/>
          <w:szCs w:val="24"/>
        </w:rPr>
      </w:pPr>
      <w:r w:rsidRPr="004012E0">
        <w:rPr>
          <w:rFonts w:ascii="Arial" w:hAnsi="Arial"/>
          <w:b/>
          <w:sz w:val="24"/>
          <w:szCs w:val="24"/>
        </w:rPr>
        <w:t>En année 2</w:t>
      </w:r>
      <w:r w:rsidR="5F824E72" w:rsidRPr="004012E0">
        <w:rPr>
          <w:rFonts w:ascii="Arial" w:hAnsi="Arial"/>
          <w:b/>
          <w:sz w:val="24"/>
          <w:szCs w:val="24"/>
        </w:rPr>
        <w:t>, pour valider le niveau 1</w:t>
      </w:r>
      <w:r w:rsidR="5F824E72" w:rsidRPr="004012E0">
        <w:rPr>
          <w:rFonts w:ascii="Arial" w:hAnsi="Arial"/>
          <w:sz w:val="24"/>
          <w:szCs w:val="24"/>
        </w:rPr>
        <w:t>, l’équipe coordonnée devra aussi</w:t>
      </w:r>
      <w:r w:rsidR="00916856" w:rsidRPr="004012E0">
        <w:rPr>
          <w:rFonts w:ascii="Arial" w:hAnsi="Arial"/>
          <w:sz w:val="24"/>
          <w:szCs w:val="24"/>
        </w:rPr>
        <w:t xml:space="preserve"> </w:t>
      </w:r>
      <w:r w:rsidR="5F824E72" w:rsidRPr="004012E0">
        <w:rPr>
          <w:rFonts w:ascii="Arial" w:hAnsi="Arial"/>
          <w:sz w:val="24"/>
          <w:szCs w:val="24"/>
        </w:rPr>
        <w:t>renseigner :</w:t>
      </w:r>
    </w:p>
    <w:p w14:paraId="6BCAE7E8" w14:textId="51EAE217" w:rsidR="00A268E8" w:rsidRPr="004012E0" w:rsidRDefault="00566C2D" w:rsidP="004012E0">
      <w:pPr>
        <w:pStyle w:val="Paragraphedeliste"/>
        <w:numPr>
          <w:ilvl w:val="1"/>
          <w:numId w:val="28"/>
        </w:numPr>
        <w:spacing w:after="80"/>
        <w:jc w:val="both"/>
        <w:rPr>
          <w:rFonts w:ascii="Arial" w:hAnsi="Arial"/>
          <w:sz w:val="24"/>
          <w:szCs w:val="24"/>
        </w:rPr>
      </w:pPr>
      <w:r w:rsidRPr="004012E0">
        <w:rPr>
          <w:rFonts w:ascii="Arial" w:hAnsi="Arial"/>
          <w:sz w:val="24"/>
          <w:szCs w:val="24"/>
        </w:rPr>
        <w:t>L’analyse</w:t>
      </w:r>
      <w:r w:rsidR="5F824E72" w:rsidRPr="004012E0">
        <w:rPr>
          <w:rFonts w:ascii="Arial" w:hAnsi="Arial"/>
          <w:sz w:val="24"/>
          <w:szCs w:val="24"/>
        </w:rPr>
        <w:t xml:space="preserve"> de</w:t>
      </w:r>
      <w:r w:rsidR="007A4272" w:rsidRPr="004012E0">
        <w:rPr>
          <w:rFonts w:ascii="Arial" w:hAnsi="Arial"/>
          <w:sz w:val="24"/>
          <w:szCs w:val="24"/>
        </w:rPr>
        <w:t>s résultats de la consultation</w:t>
      </w:r>
      <w:r w:rsidR="5F824E72" w:rsidRPr="004012E0">
        <w:rPr>
          <w:rFonts w:ascii="Arial" w:eastAsia="Arial" w:hAnsi="Arial"/>
          <w:color w:val="000000" w:themeColor="text1"/>
          <w:sz w:val="24"/>
          <w:szCs w:val="24"/>
        </w:rPr>
        <w:t xml:space="preserve"> et des besoins exprimés par les patients</w:t>
      </w:r>
      <w:r w:rsidR="007244D8" w:rsidRPr="004012E0">
        <w:rPr>
          <w:rFonts w:ascii="Arial" w:eastAsia="Arial" w:hAnsi="Arial"/>
          <w:color w:val="000000" w:themeColor="text1"/>
          <w:sz w:val="24"/>
          <w:szCs w:val="24"/>
        </w:rPr>
        <w:t xml:space="preserve">, avec </w:t>
      </w:r>
      <w:r w:rsidR="00B33CB5" w:rsidRPr="004012E0">
        <w:rPr>
          <w:rFonts w:ascii="Arial" w:eastAsia="Arial" w:hAnsi="Arial"/>
          <w:color w:val="000000" w:themeColor="text1"/>
          <w:sz w:val="24"/>
          <w:szCs w:val="24"/>
        </w:rPr>
        <w:t>si possible</w:t>
      </w:r>
      <w:r w:rsidR="007244D8" w:rsidRPr="004012E0">
        <w:rPr>
          <w:rFonts w:ascii="Arial" w:eastAsia="Arial" w:hAnsi="Arial"/>
          <w:color w:val="000000" w:themeColor="text1"/>
          <w:sz w:val="24"/>
          <w:szCs w:val="24"/>
        </w:rPr>
        <w:t xml:space="preserve"> un plan d’action associé (trame en annexe).</w:t>
      </w:r>
    </w:p>
    <w:p w14:paraId="132CC79C" w14:textId="77777777" w:rsidR="00AC0CF1" w:rsidRPr="00071F11" w:rsidRDefault="00AC0CF1" w:rsidP="004012E0">
      <w:pPr>
        <w:pStyle w:val="Paragraphedeliste"/>
        <w:spacing w:after="80"/>
        <w:ind w:left="284" w:hanging="284"/>
        <w:jc w:val="both"/>
        <w:rPr>
          <w:rFonts w:ascii="Arial" w:hAnsi="Arial"/>
          <w:sz w:val="16"/>
          <w:szCs w:val="16"/>
        </w:rPr>
      </w:pPr>
    </w:p>
    <w:p w14:paraId="661794B3" w14:textId="2D5E4F9F" w:rsidR="00994F2D" w:rsidRPr="004012E0" w:rsidRDefault="0063309D" w:rsidP="004012E0">
      <w:pPr>
        <w:pStyle w:val="Default"/>
        <w:numPr>
          <w:ilvl w:val="0"/>
          <w:numId w:val="28"/>
        </w:numPr>
        <w:spacing w:after="80"/>
        <w:ind w:left="284" w:hanging="284"/>
        <w:jc w:val="both"/>
        <w:rPr>
          <w:rFonts w:ascii="Arial" w:hAnsi="Arial" w:cs="Arial"/>
          <w:color w:val="auto"/>
        </w:rPr>
      </w:pPr>
      <w:r w:rsidRPr="004012E0">
        <w:rPr>
          <w:rFonts w:ascii="Arial" w:hAnsi="Arial" w:cs="Arial"/>
          <w:b/>
          <w:color w:val="auto"/>
        </w:rPr>
        <w:t xml:space="preserve">Les années suivantes, </w:t>
      </w:r>
      <w:r w:rsidRPr="004012E0">
        <w:rPr>
          <w:rFonts w:ascii="Arial" w:hAnsi="Arial" w:cs="Arial"/>
          <w:color w:val="auto"/>
        </w:rPr>
        <w:t>l</w:t>
      </w:r>
      <w:r w:rsidR="00994F2D" w:rsidRPr="004012E0" w:rsidDel="5F824E72">
        <w:rPr>
          <w:rFonts w:ascii="Arial" w:hAnsi="Arial" w:cs="Arial"/>
          <w:color w:val="auto"/>
        </w:rPr>
        <w:t>’équipe</w:t>
      </w:r>
      <w:r w:rsidR="00F07B01" w:rsidRPr="004012E0">
        <w:rPr>
          <w:rFonts w:ascii="Arial" w:hAnsi="Arial" w:cs="Arial"/>
          <w:color w:val="auto"/>
        </w:rPr>
        <w:t xml:space="preserve"> </w:t>
      </w:r>
      <w:r w:rsidR="5F824E72" w:rsidRPr="004012E0">
        <w:rPr>
          <w:rFonts w:ascii="Arial" w:hAnsi="Arial" w:cs="Arial"/>
          <w:color w:val="auto"/>
        </w:rPr>
        <w:t>pourra</w:t>
      </w:r>
      <w:r w:rsidRPr="004012E0">
        <w:rPr>
          <w:rFonts w:ascii="Arial" w:hAnsi="Arial" w:cs="Arial"/>
          <w:color w:val="auto"/>
        </w:rPr>
        <w:t> :</w:t>
      </w:r>
    </w:p>
    <w:p w14:paraId="6E0BAFA2" w14:textId="390DB92E" w:rsidR="04B4FBBD" w:rsidRDefault="00566C2D" w:rsidP="004012E0">
      <w:pPr>
        <w:pStyle w:val="Default"/>
        <w:numPr>
          <w:ilvl w:val="0"/>
          <w:numId w:val="14"/>
        </w:numPr>
        <w:spacing w:after="80"/>
        <w:jc w:val="both"/>
        <w:rPr>
          <w:rFonts w:ascii="Arial" w:hAnsi="Arial" w:cs="Arial"/>
          <w:color w:val="auto"/>
        </w:rPr>
      </w:pPr>
      <w:r w:rsidRPr="004012E0">
        <w:rPr>
          <w:rFonts w:ascii="Arial" w:hAnsi="Arial" w:cs="Arial"/>
          <w:color w:val="auto"/>
        </w:rPr>
        <w:t>M</w:t>
      </w:r>
      <w:r w:rsidR="5F824E72" w:rsidRPr="004012E0">
        <w:rPr>
          <w:rFonts w:ascii="Arial" w:hAnsi="Arial" w:cs="Arial"/>
          <w:color w:val="auto"/>
        </w:rPr>
        <w:t>ettre en place des actions avec les usagers et ainsi passer au niveau 2 de l’ACI</w:t>
      </w:r>
      <w:r w:rsidR="00071F11">
        <w:rPr>
          <w:rFonts w:ascii="Arial" w:hAnsi="Arial" w:cs="Arial"/>
          <w:color w:val="auto"/>
        </w:rPr>
        <w:t>,</w:t>
      </w:r>
    </w:p>
    <w:p w14:paraId="5E85F439" w14:textId="2ECFB572" w:rsidR="00071F11" w:rsidRPr="00071F11" w:rsidRDefault="00071F11" w:rsidP="00071F11">
      <w:pPr>
        <w:pStyle w:val="Default"/>
        <w:numPr>
          <w:ilvl w:val="0"/>
          <w:numId w:val="14"/>
        </w:numPr>
        <w:spacing w:after="80"/>
        <w:jc w:val="both"/>
        <w:rPr>
          <w:rFonts w:ascii="Arial" w:hAnsi="Arial" w:cs="Arial"/>
          <w:color w:val="auto"/>
        </w:rPr>
      </w:pPr>
      <w:r w:rsidRPr="00071F11">
        <w:rPr>
          <w:rFonts w:ascii="Arial" w:hAnsi="Arial" w:cs="Arial"/>
          <w:color w:val="auto"/>
        </w:rPr>
        <w:t>Evaluer les actions le plan d’action rédigé en année N-1</w:t>
      </w:r>
      <w:r w:rsidRPr="00071F11">
        <w:t xml:space="preserve"> qui ont été </w:t>
      </w:r>
      <w:r w:rsidRPr="00071F11">
        <w:rPr>
          <w:rFonts w:ascii="Arial" w:hAnsi="Arial" w:cs="Arial"/>
          <w:color w:val="auto"/>
        </w:rPr>
        <w:t>mises en œuvre et contenues dans</w:t>
      </w:r>
    </w:p>
    <w:p w14:paraId="7B032CB8" w14:textId="36C93897" w:rsidR="00566C2D" w:rsidRPr="004012E0" w:rsidRDefault="00566C2D" w:rsidP="004012E0">
      <w:pPr>
        <w:pStyle w:val="Default"/>
        <w:spacing w:after="80"/>
        <w:ind w:left="851"/>
        <w:jc w:val="both"/>
        <w:rPr>
          <w:rFonts w:ascii="Arial" w:hAnsi="Arial" w:cs="Arial"/>
          <w:color w:val="auto"/>
        </w:rPr>
      </w:pPr>
      <w:r w:rsidRPr="004012E0">
        <w:rPr>
          <w:rFonts w:ascii="Arial" w:hAnsi="Arial" w:cs="Arial"/>
          <w:color w:val="auto"/>
        </w:rPr>
        <w:t>Ou,</w:t>
      </w:r>
      <w:r w:rsidR="5F824E72" w:rsidRPr="004012E0">
        <w:rPr>
          <w:rFonts w:ascii="Arial" w:hAnsi="Arial" w:cs="Arial"/>
          <w:color w:val="auto"/>
        </w:rPr>
        <w:t xml:space="preserve"> </w:t>
      </w:r>
    </w:p>
    <w:p w14:paraId="0749D0C6" w14:textId="1F21C803" w:rsidR="07C3E3CF" w:rsidRDefault="00566C2D" w:rsidP="008F25BD">
      <w:pPr>
        <w:pStyle w:val="Default"/>
        <w:numPr>
          <w:ilvl w:val="0"/>
          <w:numId w:val="14"/>
        </w:numPr>
        <w:spacing w:after="80"/>
        <w:jc w:val="both"/>
        <w:rPr>
          <w:rFonts w:ascii="Arial" w:hAnsi="Arial" w:cs="Arial"/>
          <w:color w:val="auto"/>
        </w:rPr>
      </w:pPr>
      <w:r w:rsidRPr="004012E0">
        <w:rPr>
          <w:rFonts w:ascii="Arial" w:hAnsi="Arial" w:cs="Arial"/>
          <w:color w:val="auto"/>
        </w:rPr>
        <w:t>P</w:t>
      </w:r>
      <w:r w:rsidR="5F824E72" w:rsidRPr="004012E0">
        <w:rPr>
          <w:rFonts w:ascii="Arial" w:hAnsi="Arial" w:cs="Arial"/>
          <w:color w:val="auto"/>
        </w:rPr>
        <w:t>rocéder à une nouvelle consultation et expliciter l’intérêt d’une nouvelle consultation et ses objectifs, s’il y a lieu.</w:t>
      </w:r>
      <w:r w:rsidR="008F25BD">
        <w:rPr>
          <w:rFonts w:ascii="Arial" w:hAnsi="Arial" w:cs="Arial"/>
          <w:color w:val="auto"/>
        </w:rPr>
        <w:t xml:space="preserve"> C</w:t>
      </w:r>
      <w:r w:rsidR="008F25BD" w:rsidRPr="008F25BD">
        <w:rPr>
          <w:rFonts w:ascii="Arial" w:hAnsi="Arial" w:cs="Arial"/>
          <w:color w:val="auto"/>
        </w:rPr>
        <w:t xml:space="preserve">ette nouvelle consultation devra avoir </w:t>
      </w:r>
      <w:r w:rsidR="008F25BD">
        <w:rPr>
          <w:rFonts w:ascii="Arial" w:hAnsi="Arial" w:cs="Arial"/>
          <w:color w:val="auto"/>
        </w:rPr>
        <w:t>é</w:t>
      </w:r>
      <w:r w:rsidR="008F25BD" w:rsidRPr="008F25BD">
        <w:rPr>
          <w:rFonts w:ascii="Arial" w:hAnsi="Arial" w:cs="Arial"/>
          <w:color w:val="auto"/>
        </w:rPr>
        <w:t>t</w:t>
      </w:r>
      <w:r w:rsidR="008F25BD">
        <w:rPr>
          <w:rFonts w:ascii="Arial" w:hAnsi="Arial" w:cs="Arial"/>
          <w:color w:val="auto"/>
        </w:rPr>
        <w:t>é</w:t>
      </w:r>
      <w:r w:rsidR="008F25BD" w:rsidRPr="008F25BD">
        <w:rPr>
          <w:rFonts w:ascii="Arial" w:hAnsi="Arial" w:cs="Arial"/>
          <w:color w:val="auto"/>
        </w:rPr>
        <w:t xml:space="preserve"> revisité</w:t>
      </w:r>
      <w:r w:rsidR="008F25BD">
        <w:rPr>
          <w:rFonts w:ascii="Arial" w:hAnsi="Arial" w:cs="Arial"/>
          <w:color w:val="auto"/>
        </w:rPr>
        <w:t>e</w:t>
      </w:r>
      <w:r w:rsidR="008F25BD" w:rsidRPr="008F25BD">
        <w:rPr>
          <w:rFonts w:ascii="Arial" w:hAnsi="Arial" w:cs="Arial"/>
          <w:color w:val="auto"/>
        </w:rPr>
        <w:t xml:space="preserve"> ou avoir </w:t>
      </w:r>
      <w:r w:rsidR="008F25BD">
        <w:rPr>
          <w:rFonts w:ascii="Arial" w:hAnsi="Arial" w:cs="Arial"/>
          <w:color w:val="auto"/>
        </w:rPr>
        <w:t>é</w:t>
      </w:r>
      <w:r w:rsidR="008F25BD" w:rsidRPr="008F25BD">
        <w:rPr>
          <w:rFonts w:ascii="Arial" w:hAnsi="Arial" w:cs="Arial"/>
          <w:color w:val="auto"/>
        </w:rPr>
        <w:t>volué par rapport la première</w:t>
      </w:r>
      <w:r w:rsidR="008F25BD">
        <w:rPr>
          <w:rFonts w:ascii="Arial" w:hAnsi="Arial" w:cs="Arial"/>
          <w:color w:val="auto"/>
        </w:rPr>
        <w:t>.</w:t>
      </w:r>
    </w:p>
    <w:p w14:paraId="6E02E8FA" w14:textId="13265A8B" w:rsidR="00821C1F" w:rsidRDefault="00821C1F" w:rsidP="00821C1F">
      <w:pPr>
        <w:pStyle w:val="Default"/>
        <w:spacing w:after="80"/>
        <w:jc w:val="both"/>
        <w:rPr>
          <w:rFonts w:ascii="Arial" w:hAnsi="Arial" w:cs="Arial"/>
          <w:color w:val="auto"/>
        </w:rPr>
      </w:pPr>
    </w:p>
    <w:p w14:paraId="416C32DB" w14:textId="77777777" w:rsidR="00821C1F" w:rsidRPr="004012E0" w:rsidRDefault="00821C1F" w:rsidP="00821C1F">
      <w:pPr>
        <w:pStyle w:val="Default"/>
        <w:spacing w:after="80"/>
        <w:jc w:val="both"/>
        <w:rPr>
          <w:rFonts w:ascii="Arial" w:hAnsi="Arial" w:cs="Arial"/>
          <w:color w:val="auto"/>
        </w:rPr>
      </w:pPr>
    </w:p>
    <w:p w14:paraId="666E94EF" w14:textId="77777777" w:rsidR="008328F5" w:rsidRDefault="008328F5">
      <w:pPr>
        <w:suppressAutoHyphens w:val="0"/>
        <w:rPr>
          <w:rFonts w:ascii="Arial" w:hAnsi="Arial"/>
          <w:b/>
          <w:color w:val="1F487C"/>
          <w:sz w:val="28"/>
          <w:szCs w:val="28"/>
        </w:rPr>
      </w:pPr>
      <w:r>
        <w:rPr>
          <w:rFonts w:ascii="Arial" w:hAnsi="Arial"/>
          <w:b/>
          <w:color w:val="1F487C"/>
          <w:sz w:val="28"/>
          <w:szCs w:val="28"/>
        </w:rPr>
        <w:br w:type="page"/>
      </w:r>
    </w:p>
    <w:p w14:paraId="7871081D" w14:textId="701A72A8" w:rsidR="00381C62" w:rsidRPr="00E93F3E" w:rsidRDefault="00381C62" w:rsidP="008328F5">
      <w:pPr>
        <w:autoSpaceDE w:val="0"/>
        <w:adjustRightInd w:val="0"/>
        <w:spacing w:after="0" w:line="240" w:lineRule="auto"/>
        <w:jc w:val="center"/>
        <w:rPr>
          <w:rFonts w:ascii="Arial" w:hAnsi="Arial"/>
          <w:b/>
          <w:color w:val="1F487C"/>
          <w:sz w:val="28"/>
          <w:szCs w:val="28"/>
        </w:rPr>
      </w:pPr>
      <w:r w:rsidRPr="00E93F3E">
        <w:rPr>
          <w:rFonts w:ascii="Arial" w:hAnsi="Arial"/>
          <w:b/>
          <w:color w:val="1F487C"/>
          <w:sz w:val="28"/>
          <w:szCs w:val="28"/>
        </w:rPr>
        <w:lastRenderedPageBreak/>
        <w:t>Accord conventionnel interprofessionnel</w:t>
      </w:r>
    </w:p>
    <w:p w14:paraId="235137AC" w14:textId="77777777" w:rsidR="00381C62" w:rsidRPr="00E93F3E" w:rsidRDefault="00381C62" w:rsidP="00381C62">
      <w:pPr>
        <w:autoSpaceDE w:val="0"/>
        <w:adjustRightInd w:val="0"/>
        <w:spacing w:after="0" w:line="240" w:lineRule="auto"/>
        <w:jc w:val="center"/>
        <w:rPr>
          <w:rFonts w:ascii="Arial" w:hAnsi="Arial"/>
          <w:b/>
          <w:color w:val="1F487C"/>
          <w:sz w:val="28"/>
          <w:szCs w:val="28"/>
        </w:rPr>
      </w:pPr>
      <w:proofErr w:type="gramStart"/>
      <w:r w:rsidRPr="00E93F3E">
        <w:rPr>
          <w:rFonts w:ascii="Arial" w:hAnsi="Arial"/>
          <w:b/>
          <w:color w:val="1F487C"/>
          <w:sz w:val="28"/>
          <w:szCs w:val="28"/>
        </w:rPr>
        <w:t>relatif</w:t>
      </w:r>
      <w:proofErr w:type="gramEnd"/>
      <w:r w:rsidRPr="00E93F3E">
        <w:rPr>
          <w:rFonts w:ascii="Arial" w:hAnsi="Arial"/>
          <w:b/>
          <w:color w:val="1F487C"/>
          <w:sz w:val="28"/>
          <w:szCs w:val="28"/>
        </w:rPr>
        <w:t xml:space="preserve"> aux structures de santé pluri-professionnelles – MSP</w:t>
      </w:r>
    </w:p>
    <w:p w14:paraId="123B0FDD" w14:textId="77777777" w:rsidR="00BA4288" w:rsidRPr="008328F5" w:rsidRDefault="00BA4288" w:rsidP="00864113">
      <w:pPr>
        <w:pStyle w:val="Default"/>
        <w:rPr>
          <w:rFonts w:ascii="Arial" w:hAnsi="Arial" w:cs="Arial"/>
          <w:sz w:val="16"/>
          <w:szCs w:val="16"/>
        </w:rPr>
      </w:pPr>
    </w:p>
    <w:p w14:paraId="75294FB6" w14:textId="77777777" w:rsidR="00E00709" w:rsidRPr="008328F5" w:rsidRDefault="00E00709">
      <w:pPr>
        <w:pStyle w:val="Default"/>
        <w:pBdr>
          <w:top w:val="single" w:sz="4" w:space="1" w:color="000000"/>
          <w:left w:val="single" w:sz="4" w:space="4" w:color="000000"/>
          <w:bottom w:val="single" w:sz="4" w:space="1" w:color="000000"/>
          <w:right w:val="single" w:sz="4" w:space="4" w:color="000000"/>
        </w:pBdr>
        <w:shd w:val="clear" w:color="auto" w:fill="DBE5F1"/>
        <w:jc w:val="center"/>
        <w:rPr>
          <w:rFonts w:ascii="Arial" w:hAnsi="Arial" w:cs="Arial"/>
          <w:b/>
          <w:color w:val="auto"/>
          <w:sz w:val="8"/>
          <w:szCs w:val="8"/>
        </w:rPr>
      </w:pPr>
    </w:p>
    <w:p w14:paraId="4CE3E41D" w14:textId="77777777" w:rsidR="00E00709" w:rsidRDefault="00E62EB5">
      <w:pPr>
        <w:pStyle w:val="Default"/>
        <w:pBdr>
          <w:top w:val="single" w:sz="4" w:space="1" w:color="000000"/>
          <w:left w:val="single" w:sz="4" w:space="4" w:color="000000"/>
          <w:bottom w:val="single" w:sz="4" w:space="1" w:color="000000"/>
          <w:right w:val="single" w:sz="4" w:space="4" w:color="000000"/>
        </w:pBdr>
        <w:shd w:val="clear" w:color="auto" w:fill="DBE5F1"/>
        <w:jc w:val="center"/>
        <w:rPr>
          <w:rFonts w:ascii="Arial" w:hAnsi="Arial" w:cs="Arial"/>
          <w:b/>
          <w:color w:val="auto"/>
          <w:sz w:val="28"/>
          <w:szCs w:val="28"/>
        </w:rPr>
      </w:pPr>
      <w:r>
        <w:rPr>
          <w:rFonts w:ascii="Arial" w:hAnsi="Arial" w:cs="Arial"/>
          <w:b/>
          <w:color w:val="auto"/>
          <w:sz w:val="28"/>
          <w:szCs w:val="28"/>
        </w:rPr>
        <w:t>INDICATEUR IMPLICATION DES USAGERS</w:t>
      </w:r>
    </w:p>
    <w:p w14:paraId="5DB3150F" w14:textId="77777777" w:rsidR="00E00709" w:rsidRPr="00381C62" w:rsidRDefault="00E00709">
      <w:pPr>
        <w:pStyle w:val="Default"/>
        <w:pBdr>
          <w:top w:val="single" w:sz="4" w:space="1" w:color="000000"/>
          <w:left w:val="single" w:sz="4" w:space="4" w:color="000000"/>
          <w:bottom w:val="single" w:sz="4" w:space="1" w:color="000000"/>
          <w:right w:val="single" w:sz="4" w:space="4" w:color="000000"/>
        </w:pBdr>
        <w:shd w:val="clear" w:color="auto" w:fill="DBE5F1"/>
        <w:jc w:val="center"/>
        <w:rPr>
          <w:rFonts w:ascii="Arial" w:hAnsi="Arial" w:cs="Arial"/>
          <w:color w:val="auto"/>
          <w:sz w:val="8"/>
          <w:szCs w:val="8"/>
        </w:rPr>
      </w:pPr>
    </w:p>
    <w:p w14:paraId="3A3BC933" w14:textId="77777777" w:rsidR="00E00709" w:rsidRDefault="00E62EB5">
      <w:pPr>
        <w:pStyle w:val="Default"/>
        <w:pBdr>
          <w:top w:val="single" w:sz="4" w:space="1" w:color="000000"/>
          <w:left w:val="single" w:sz="4" w:space="4" w:color="000000"/>
          <w:bottom w:val="single" w:sz="4" w:space="1" w:color="000000"/>
          <w:right w:val="single" w:sz="4" w:space="4" w:color="000000"/>
        </w:pBdr>
        <w:shd w:val="clear" w:color="auto" w:fill="DBE5F1"/>
        <w:ind w:firstLine="708"/>
        <w:jc w:val="center"/>
        <w:rPr>
          <w:rFonts w:ascii="Arial" w:hAnsi="Arial" w:cs="Arial"/>
          <w:b/>
          <w:color w:val="auto"/>
          <w:sz w:val="28"/>
          <w:szCs w:val="28"/>
        </w:rPr>
      </w:pPr>
      <w:r>
        <w:rPr>
          <w:rFonts w:ascii="Arial" w:hAnsi="Arial" w:cs="Arial"/>
          <w:b/>
          <w:color w:val="auto"/>
          <w:sz w:val="28"/>
          <w:szCs w:val="28"/>
        </w:rPr>
        <w:t>NIVEAU 2</w:t>
      </w:r>
    </w:p>
    <w:p w14:paraId="22A280D2" w14:textId="77777777" w:rsidR="00E00709" w:rsidRPr="00381C62" w:rsidRDefault="00E00709">
      <w:pPr>
        <w:pStyle w:val="Default"/>
        <w:pBdr>
          <w:top w:val="single" w:sz="4" w:space="1" w:color="000000"/>
          <w:left w:val="single" w:sz="4" w:space="4" w:color="000000"/>
          <w:bottom w:val="single" w:sz="4" w:space="1" w:color="000000"/>
          <w:right w:val="single" w:sz="4" w:space="4" w:color="000000"/>
        </w:pBdr>
        <w:shd w:val="clear" w:color="auto" w:fill="DBE5F1"/>
        <w:ind w:firstLine="708"/>
        <w:jc w:val="center"/>
        <w:rPr>
          <w:rFonts w:ascii="Arial" w:hAnsi="Arial" w:cs="Arial"/>
          <w:b/>
          <w:color w:val="auto"/>
          <w:sz w:val="8"/>
          <w:szCs w:val="8"/>
        </w:rPr>
      </w:pPr>
    </w:p>
    <w:p w14:paraId="4F34C337" w14:textId="77777777" w:rsidR="00E00709" w:rsidRDefault="00E62EB5">
      <w:pPr>
        <w:pStyle w:val="Default"/>
        <w:pBdr>
          <w:top w:val="single" w:sz="4" w:space="1" w:color="000000"/>
          <w:left w:val="single" w:sz="4" w:space="4" w:color="000000"/>
          <w:bottom w:val="single" w:sz="4" w:space="1" w:color="000000"/>
          <w:right w:val="single" w:sz="4" w:space="4" w:color="000000"/>
        </w:pBdr>
        <w:shd w:val="clear" w:color="auto" w:fill="DBE5F1"/>
        <w:ind w:firstLine="708"/>
        <w:jc w:val="right"/>
        <w:rPr>
          <w:rFonts w:ascii="Arial" w:hAnsi="Arial" w:cs="Arial"/>
          <w:b/>
          <w:color w:val="auto"/>
          <w:sz w:val="28"/>
          <w:szCs w:val="28"/>
        </w:rPr>
      </w:pPr>
      <w:r>
        <w:rPr>
          <w:rFonts w:ascii="Arial" w:hAnsi="Arial" w:cs="Arial"/>
          <w:b/>
          <w:color w:val="auto"/>
          <w:sz w:val="28"/>
          <w:szCs w:val="28"/>
        </w:rPr>
        <w:t>Article 2.1</w:t>
      </w:r>
    </w:p>
    <w:p w14:paraId="139D0B39" w14:textId="0E32951A" w:rsidR="00994F2D" w:rsidRDefault="00737472" w:rsidP="000843A1">
      <w:pPr>
        <w:pStyle w:val="Default"/>
        <w:jc w:val="center"/>
        <w:rPr>
          <w:rFonts w:ascii="Arial" w:hAnsi="Arial" w:cs="Arial"/>
          <w:b/>
          <w:bCs/>
          <w:color w:val="auto"/>
          <w:sz w:val="23"/>
          <w:szCs w:val="23"/>
        </w:rPr>
      </w:pPr>
      <w:r w:rsidRPr="008164A2">
        <w:rPr>
          <w:noProof/>
          <w:lang w:eastAsia="fr-FR"/>
        </w:rPr>
        <w:drawing>
          <wp:inline distT="0" distB="0" distL="0" distR="0" wp14:anchorId="0494794C" wp14:editId="4FBD9504">
            <wp:extent cx="3100705" cy="602474"/>
            <wp:effectExtent l="0" t="0" r="4445" b="7620"/>
            <wp:docPr id="2101445594"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45594" name="Image 1" descr="Une image contenant texte, capture d’écran, Police, ligne&#10;&#10;Le contenu généré par l’IA peut être incorrect."/>
                    <pic:cNvPicPr/>
                  </pic:nvPicPr>
                  <pic:blipFill rotWithShape="1">
                    <a:blip r:embed="rId11"/>
                    <a:srcRect l="46162" t="53717"/>
                    <a:stretch/>
                  </pic:blipFill>
                  <pic:spPr bwMode="auto">
                    <a:xfrm>
                      <a:off x="0" y="0"/>
                      <a:ext cx="3100774" cy="602487"/>
                    </a:xfrm>
                    <a:prstGeom prst="rect">
                      <a:avLst/>
                    </a:prstGeom>
                    <a:ln>
                      <a:noFill/>
                    </a:ln>
                    <a:extLst>
                      <a:ext uri="{53640926-AAD7-44D8-BBD7-CCE9431645EC}">
                        <a14:shadowObscured xmlns:a14="http://schemas.microsoft.com/office/drawing/2010/main"/>
                      </a:ext>
                    </a:extLst>
                  </pic:spPr>
                </pic:pic>
              </a:graphicData>
            </a:graphic>
          </wp:inline>
        </w:drawing>
      </w:r>
    </w:p>
    <w:p w14:paraId="026280B6" w14:textId="458EC349" w:rsidR="00BB374B" w:rsidRPr="004012E0" w:rsidRDefault="5F824E72" w:rsidP="00821C1F">
      <w:pPr>
        <w:spacing w:after="120"/>
        <w:jc w:val="both"/>
        <w:rPr>
          <w:rFonts w:ascii="Arial" w:eastAsia="Arial" w:hAnsi="Arial"/>
          <w:b/>
          <w:bCs/>
          <w:color w:val="000000" w:themeColor="text1"/>
          <w:sz w:val="24"/>
          <w:szCs w:val="24"/>
        </w:rPr>
      </w:pPr>
      <w:r w:rsidRPr="004012E0">
        <w:rPr>
          <w:rFonts w:ascii="Arial" w:eastAsia="Arial" w:hAnsi="Arial"/>
          <w:b/>
          <w:bCs/>
          <w:color w:val="000000" w:themeColor="text1"/>
          <w:sz w:val="24"/>
          <w:szCs w:val="24"/>
        </w:rPr>
        <w:t xml:space="preserve">L’atteinte de l’indicateur de niveau 2 est soumise à </w:t>
      </w:r>
      <w:r w:rsidR="00EF2218" w:rsidRPr="004012E0">
        <w:rPr>
          <w:rFonts w:ascii="Arial" w:eastAsia="Arial" w:hAnsi="Arial"/>
          <w:b/>
          <w:bCs/>
          <w:color w:val="000000" w:themeColor="text1"/>
          <w:sz w:val="24"/>
          <w:szCs w:val="24"/>
        </w:rPr>
        <w:t>une consultation des usagers (</w:t>
      </w:r>
      <w:r w:rsidRPr="004012E0">
        <w:rPr>
          <w:rFonts w:ascii="Arial" w:eastAsia="Arial" w:hAnsi="Arial"/>
          <w:b/>
          <w:bCs/>
          <w:color w:val="000000" w:themeColor="text1"/>
          <w:sz w:val="24"/>
          <w:szCs w:val="24"/>
        </w:rPr>
        <w:t>atteinte de l’indicateur de niveau 1</w:t>
      </w:r>
      <w:r w:rsidR="00EF2218" w:rsidRPr="004012E0">
        <w:rPr>
          <w:rFonts w:ascii="Arial" w:eastAsia="Arial" w:hAnsi="Arial"/>
          <w:b/>
          <w:bCs/>
          <w:color w:val="000000" w:themeColor="text1"/>
          <w:sz w:val="24"/>
          <w:szCs w:val="24"/>
        </w:rPr>
        <w:t>)</w:t>
      </w:r>
      <w:r w:rsidRPr="004012E0">
        <w:rPr>
          <w:rFonts w:ascii="Arial" w:eastAsia="Arial" w:hAnsi="Arial"/>
          <w:b/>
          <w:bCs/>
          <w:color w:val="000000" w:themeColor="text1"/>
          <w:sz w:val="24"/>
          <w:szCs w:val="24"/>
        </w:rPr>
        <w:t xml:space="preserve">. </w:t>
      </w:r>
    </w:p>
    <w:p w14:paraId="74A8FB09" w14:textId="1D9D4B3E" w:rsidR="00BB374B" w:rsidRPr="004012E0" w:rsidRDefault="5F824E72" w:rsidP="00821C1F">
      <w:pPr>
        <w:spacing w:after="120"/>
        <w:jc w:val="both"/>
        <w:rPr>
          <w:rFonts w:ascii="Arial" w:eastAsia="Arial" w:hAnsi="Arial"/>
          <w:b/>
          <w:bCs/>
          <w:color w:val="000000" w:themeColor="text1"/>
          <w:sz w:val="24"/>
          <w:szCs w:val="24"/>
        </w:rPr>
      </w:pPr>
      <w:r w:rsidRPr="004012E0">
        <w:rPr>
          <w:rFonts w:ascii="Arial" w:eastAsia="Arial" w:hAnsi="Arial"/>
          <w:b/>
          <w:bCs/>
          <w:color w:val="000000" w:themeColor="text1"/>
          <w:sz w:val="24"/>
          <w:szCs w:val="24"/>
        </w:rPr>
        <w:t xml:space="preserve">Les indicateurs de niveau 1 et 2 sont cumulables, ils peuvent être </w:t>
      </w:r>
      <w:r w:rsidR="6C864C33" w:rsidRPr="004012E0">
        <w:rPr>
          <w:rFonts w:ascii="Arial" w:eastAsia="Arial" w:hAnsi="Arial"/>
          <w:b/>
          <w:bCs/>
          <w:color w:val="000000" w:themeColor="text1"/>
          <w:sz w:val="24"/>
          <w:szCs w:val="24"/>
        </w:rPr>
        <w:t>atteints</w:t>
      </w:r>
      <w:r w:rsidRPr="004012E0">
        <w:rPr>
          <w:rFonts w:ascii="Arial" w:eastAsia="Arial" w:hAnsi="Arial"/>
          <w:b/>
          <w:bCs/>
          <w:color w:val="000000" w:themeColor="text1"/>
          <w:sz w:val="24"/>
          <w:szCs w:val="24"/>
        </w:rPr>
        <w:t xml:space="preserve"> la même année</w:t>
      </w:r>
      <w:r w:rsidR="00EF2218" w:rsidRPr="004012E0">
        <w:rPr>
          <w:rFonts w:ascii="Arial" w:eastAsia="Arial" w:hAnsi="Arial"/>
          <w:b/>
          <w:bCs/>
          <w:color w:val="000000" w:themeColor="text1"/>
          <w:sz w:val="24"/>
          <w:szCs w:val="24"/>
        </w:rPr>
        <w:t xml:space="preserve"> si la consultation est réalisée avec les usagers</w:t>
      </w:r>
      <w:r w:rsidRPr="004012E0">
        <w:rPr>
          <w:rFonts w:ascii="Arial" w:eastAsia="Arial" w:hAnsi="Arial"/>
          <w:b/>
          <w:bCs/>
          <w:color w:val="000000" w:themeColor="text1"/>
          <w:sz w:val="24"/>
          <w:szCs w:val="24"/>
        </w:rPr>
        <w:t>.</w:t>
      </w:r>
    </w:p>
    <w:p w14:paraId="2654A16D" w14:textId="6F7D8930" w:rsidR="00BB374B" w:rsidRPr="004012E0" w:rsidRDefault="5F824E72" w:rsidP="00821C1F">
      <w:pPr>
        <w:spacing w:after="120"/>
        <w:jc w:val="both"/>
        <w:rPr>
          <w:rFonts w:ascii="Arial" w:eastAsia="Arial" w:hAnsi="Arial"/>
          <w:color w:val="000000" w:themeColor="text1"/>
          <w:sz w:val="24"/>
          <w:szCs w:val="24"/>
        </w:rPr>
      </w:pPr>
      <w:r w:rsidRPr="004012E0">
        <w:rPr>
          <w:rFonts w:ascii="Arial" w:eastAsia="Arial" w:hAnsi="Arial"/>
          <w:b/>
          <w:bCs/>
          <w:color w:val="000000" w:themeColor="text1"/>
          <w:sz w:val="24"/>
          <w:szCs w:val="24"/>
        </w:rPr>
        <w:t xml:space="preserve">Le Niveau 2 </w:t>
      </w:r>
      <w:r w:rsidR="650604AE" w:rsidRPr="004012E0">
        <w:rPr>
          <w:rFonts w:ascii="Arial" w:eastAsia="Arial" w:hAnsi="Arial"/>
          <w:color w:val="000000" w:themeColor="text1"/>
          <w:sz w:val="24"/>
          <w:szCs w:val="24"/>
        </w:rPr>
        <w:t>cible</w:t>
      </w:r>
      <w:r w:rsidRPr="004012E0">
        <w:rPr>
          <w:rFonts w:ascii="Arial" w:eastAsia="Arial" w:hAnsi="Arial"/>
          <w:color w:val="000000" w:themeColor="text1"/>
          <w:sz w:val="24"/>
          <w:szCs w:val="24"/>
        </w:rPr>
        <w:t xml:space="preserve"> la </w:t>
      </w:r>
      <w:r w:rsidRPr="004012E0">
        <w:rPr>
          <w:rFonts w:ascii="Arial" w:eastAsia="Arial" w:hAnsi="Arial"/>
          <w:bCs/>
          <w:color w:val="000000" w:themeColor="text1"/>
          <w:sz w:val="24"/>
          <w:szCs w:val="24"/>
        </w:rPr>
        <w:t>mise en place d’outils ou actio</w:t>
      </w:r>
      <w:r w:rsidR="00A1552E">
        <w:rPr>
          <w:rFonts w:ascii="Arial" w:eastAsia="Arial" w:hAnsi="Arial"/>
          <w:bCs/>
          <w:color w:val="000000" w:themeColor="text1"/>
          <w:sz w:val="24"/>
          <w:szCs w:val="24"/>
        </w:rPr>
        <w:t>ns dans une démarche de partenariat, de</w:t>
      </w:r>
      <w:r w:rsidRPr="004012E0">
        <w:rPr>
          <w:rFonts w:ascii="Arial" w:eastAsia="Arial" w:hAnsi="Arial"/>
          <w:bCs/>
          <w:color w:val="000000" w:themeColor="text1"/>
          <w:sz w:val="24"/>
          <w:szCs w:val="24"/>
        </w:rPr>
        <w:t xml:space="preserve"> </w:t>
      </w:r>
      <w:proofErr w:type="spellStart"/>
      <w:r w:rsidR="00A1552E">
        <w:rPr>
          <w:rFonts w:ascii="Arial" w:eastAsia="Arial" w:hAnsi="Arial"/>
          <w:bCs/>
          <w:color w:val="000000" w:themeColor="text1"/>
          <w:sz w:val="24"/>
          <w:szCs w:val="24"/>
        </w:rPr>
        <w:t>co</w:t>
      </w:r>
      <w:proofErr w:type="spellEnd"/>
      <w:r w:rsidR="00A1552E">
        <w:rPr>
          <w:rFonts w:ascii="Arial" w:eastAsia="Arial" w:hAnsi="Arial"/>
          <w:bCs/>
          <w:color w:val="000000" w:themeColor="text1"/>
          <w:sz w:val="24"/>
          <w:szCs w:val="24"/>
        </w:rPr>
        <w:t xml:space="preserve">-construction et de </w:t>
      </w:r>
      <w:proofErr w:type="spellStart"/>
      <w:r w:rsidRPr="004012E0">
        <w:rPr>
          <w:rFonts w:ascii="Arial" w:eastAsia="Arial" w:hAnsi="Arial"/>
          <w:bCs/>
          <w:color w:val="000000" w:themeColor="text1"/>
          <w:sz w:val="24"/>
          <w:szCs w:val="24"/>
        </w:rPr>
        <w:t>co-décision</w:t>
      </w:r>
      <w:proofErr w:type="spellEnd"/>
      <w:r w:rsidRPr="004012E0">
        <w:rPr>
          <w:rFonts w:ascii="Arial" w:eastAsia="Arial" w:hAnsi="Arial"/>
          <w:bCs/>
          <w:color w:val="000000" w:themeColor="text1"/>
          <w:sz w:val="24"/>
          <w:szCs w:val="24"/>
        </w:rPr>
        <w:t xml:space="preserve"> entre la structure et les usagers</w:t>
      </w:r>
      <w:r w:rsidRPr="004012E0">
        <w:rPr>
          <w:rFonts w:ascii="Arial" w:eastAsia="Arial" w:hAnsi="Arial"/>
          <w:color w:val="000000" w:themeColor="text1"/>
          <w:sz w:val="24"/>
          <w:szCs w:val="24"/>
        </w:rPr>
        <w:t>.</w:t>
      </w:r>
    </w:p>
    <w:p w14:paraId="74374E9D" w14:textId="776D22DA" w:rsidR="00BB374B" w:rsidRDefault="5F824E72">
      <w:pPr>
        <w:pStyle w:val="Default"/>
        <w:jc w:val="both"/>
        <w:rPr>
          <w:rFonts w:ascii="Arial" w:hAnsi="Arial" w:cs="Arial"/>
          <w:color w:val="auto"/>
        </w:rPr>
      </w:pPr>
      <w:r w:rsidRPr="004012E0">
        <w:rPr>
          <w:rFonts w:ascii="Arial" w:hAnsi="Arial" w:cs="Arial"/>
          <w:color w:val="auto"/>
        </w:rPr>
        <w:t>Pour valider le niveau 2 de l’indicateur « Implication des usagers », l’équipe coordonnée devra</w:t>
      </w:r>
      <w:r w:rsidR="00EB6187">
        <w:rPr>
          <w:rFonts w:ascii="Arial" w:hAnsi="Arial" w:cs="Arial"/>
          <w:color w:val="auto"/>
        </w:rPr>
        <w:t>, cocher et compléter le document en fonction de son positionnement dans l’indicateur</w:t>
      </w:r>
      <w:r w:rsidRPr="004012E0">
        <w:rPr>
          <w:rFonts w:ascii="Arial" w:hAnsi="Arial" w:cs="Arial"/>
          <w:color w:val="auto"/>
        </w:rPr>
        <w:t xml:space="preserve"> : </w:t>
      </w:r>
    </w:p>
    <w:p w14:paraId="692AA1EC" w14:textId="77777777" w:rsidR="00AC754C" w:rsidRDefault="00AC754C">
      <w:pPr>
        <w:pStyle w:val="Default"/>
        <w:jc w:val="both"/>
        <w:rPr>
          <w:rFonts w:ascii="Arial" w:hAnsi="Arial" w:cs="Arial"/>
          <w:color w:val="auto"/>
        </w:rPr>
      </w:pPr>
    </w:p>
    <w:p w14:paraId="7533D59A" w14:textId="5533EC90" w:rsidR="00AC754C" w:rsidRPr="00177DAD" w:rsidRDefault="00AC754C" w:rsidP="00177DAD">
      <w:pPr>
        <w:pStyle w:val="Default"/>
        <w:numPr>
          <w:ilvl w:val="0"/>
          <w:numId w:val="29"/>
        </w:numPr>
        <w:jc w:val="both"/>
        <w:rPr>
          <w:rFonts w:ascii="Arial" w:hAnsi="Arial" w:cs="Arial"/>
          <w:b/>
          <w:color w:val="auto"/>
        </w:rPr>
      </w:pPr>
      <w:r w:rsidRPr="00177DAD">
        <w:rPr>
          <w:rFonts w:ascii="Arial" w:hAnsi="Arial" w:cs="Arial"/>
          <w:b/>
          <w:color w:val="auto"/>
        </w:rPr>
        <w:t>Continuité avec le niveau 1, l’équipe intègre cependant l’</w:t>
      </w:r>
      <w:r w:rsidR="00177DAD" w:rsidRPr="00177DAD">
        <w:rPr>
          <w:rFonts w:ascii="Arial" w:hAnsi="Arial" w:cs="Arial"/>
          <w:b/>
          <w:color w:val="auto"/>
        </w:rPr>
        <w:t>u</w:t>
      </w:r>
      <w:r w:rsidRPr="00177DAD">
        <w:rPr>
          <w:rFonts w:ascii="Arial" w:hAnsi="Arial" w:cs="Arial"/>
          <w:b/>
          <w:color w:val="auto"/>
        </w:rPr>
        <w:t>sager dans la co</w:t>
      </w:r>
      <w:r w:rsidR="00177DAD" w:rsidRPr="00177DAD">
        <w:rPr>
          <w:rFonts w:ascii="Arial" w:hAnsi="Arial" w:cs="Arial"/>
          <w:b/>
          <w:color w:val="auto"/>
        </w:rPr>
        <w:t>-</w:t>
      </w:r>
      <w:r w:rsidRPr="00177DAD">
        <w:rPr>
          <w:rFonts w:ascii="Arial" w:hAnsi="Arial" w:cs="Arial"/>
          <w:b/>
          <w:color w:val="auto"/>
        </w:rPr>
        <w:t>construction des réponses post consultation (l’équipe passe au niveau 2)</w:t>
      </w:r>
    </w:p>
    <w:p w14:paraId="05C69CE8" w14:textId="6B7E4582" w:rsidR="5F824E72" w:rsidRPr="00982E37" w:rsidRDefault="5F824E72">
      <w:pPr>
        <w:pStyle w:val="Default"/>
        <w:jc w:val="both"/>
        <w:rPr>
          <w:rFonts w:ascii="Arial" w:hAnsi="Arial" w:cs="Arial"/>
          <w:color w:val="auto"/>
          <w:sz w:val="16"/>
          <w:szCs w:val="16"/>
        </w:rPr>
      </w:pPr>
    </w:p>
    <w:p w14:paraId="1227F865" w14:textId="6BDA471A" w:rsidR="00994F2D" w:rsidRPr="004012E0" w:rsidRDefault="00994F2D" w:rsidP="004012E0">
      <w:pPr>
        <w:pStyle w:val="Default"/>
        <w:numPr>
          <w:ilvl w:val="0"/>
          <w:numId w:val="15"/>
        </w:numPr>
        <w:spacing w:after="80"/>
        <w:ind w:left="284" w:hanging="284"/>
        <w:jc w:val="both"/>
        <w:rPr>
          <w:rFonts w:ascii="Arial" w:hAnsi="Arial" w:cs="Arial"/>
          <w:b/>
          <w:color w:val="auto"/>
        </w:rPr>
      </w:pPr>
      <w:r w:rsidRPr="004012E0">
        <w:rPr>
          <w:rFonts w:ascii="Arial" w:hAnsi="Arial" w:cs="Arial"/>
          <w:b/>
          <w:color w:val="auto"/>
        </w:rPr>
        <w:t>En année</w:t>
      </w:r>
      <w:r w:rsidR="00867C98" w:rsidRPr="004012E0">
        <w:rPr>
          <w:rFonts w:ascii="Arial" w:hAnsi="Arial" w:cs="Arial"/>
          <w:b/>
          <w:color w:val="auto"/>
        </w:rPr>
        <w:t xml:space="preserve"> 1 </w:t>
      </w:r>
      <w:r w:rsidR="00BF4D4E" w:rsidRPr="004012E0">
        <w:rPr>
          <w:rFonts w:ascii="Arial" w:hAnsi="Arial" w:cs="Arial"/>
          <w:b/>
          <w:color w:val="auto"/>
        </w:rPr>
        <w:t>:</w:t>
      </w:r>
    </w:p>
    <w:p w14:paraId="3A0E7256" w14:textId="716CBDA3" w:rsidR="00BB374B" w:rsidRPr="004012E0" w:rsidRDefault="5F824E72" w:rsidP="008328F5">
      <w:pPr>
        <w:pStyle w:val="Default"/>
        <w:numPr>
          <w:ilvl w:val="0"/>
          <w:numId w:val="16"/>
        </w:numPr>
        <w:spacing w:after="80"/>
        <w:ind w:left="567" w:hanging="141"/>
        <w:jc w:val="both"/>
        <w:rPr>
          <w:rFonts w:ascii="Arial" w:hAnsi="Arial" w:cs="Arial"/>
          <w:color w:val="auto"/>
        </w:rPr>
      </w:pPr>
      <w:r w:rsidRPr="004012E0">
        <w:rPr>
          <w:rFonts w:ascii="Arial" w:hAnsi="Arial" w:cs="Arial"/>
          <w:color w:val="auto"/>
        </w:rPr>
        <w:t>Définir et mettre en œuvre le plan d’action</w:t>
      </w:r>
      <w:r w:rsidR="00183F29" w:rsidRPr="004012E0">
        <w:rPr>
          <w:rFonts w:ascii="Arial" w:hAnsi="Arial" w:cs="Arial"/>
          <w:color w:val="auto"/>
        </w:rPr>
        <w:t>s</w:t>
      </w:r>
      <w:r w:rsidRPr="004012E0">
        <w:rPr>
          <w:rFonts w:ascii="Arial" w:eastAsia="Arial" w:hAnsi="Arial" w:cs="Arial"/>
        </w:rPr>
        <w:t xml:space="preserve"> </w:t>
      </w:r>
      <w:r w:rsidR="00E51B77" w:rsidRPr="004012E0">
        <w:rPr>
          <w:rFonts w:ascii="Arial" w:eastAsia="Arial" w:hAnsi="Arial" w:cs="Arial"/>
        </w:rPr>
        <w:t>d’</w:t>
      </w:r>
      <w:r w:rsidRPr="004012E0">
        <w:rPr>
          <w:rFonts w:ascii="Arial" w:eastAsia="Arial" w:hAnsi="Arial" w:cs="Arial"/>
        </w:rPr>
        <w:t>améliorat</w:t>
      </w:r>
      <w:r w:rsidR="00E51B77" w:rsidRPr="004012E0">
        <w:rPr>
          <w:rFonts w:ascii="Arial" w:eastAsia="Arial" w:hAnsi="Arial" w:cs="Arial"/>
        </w:rPr>
        <w:t>ion</w:t>
      </w:r>
      <w:r w:rsidRPr="004012E0">
        <w:rPr>
          <w:rFonts w:ascii="Arial" w:eastAsia="Arial" w:hAnsi="Arial" w:cs="Arial"/>
        </w:rPr>
        <w:t xml:space="preserve"> </w:t>
      </w:r>
      <w:r w:rsidR="008F25BD">
        <w:rPr>
          <w:rFonts w:ascii="Arial" w:eastAsia="Arial" w:hAnsi="Arial" w:cs="Arial"/>
        </w:rPr>
        <w:t xml:space="preserve">avec les usagers, </w:t>
      </w:r>
      <w:r w:rsidRPr="004012E0">
        <w:rPr>
          <w:rFonts w:ascii="Arial" w:eastAsia="Arial" w:hAnsi="Arial" w:cs="Arial"/>
        </w:rPr>
        <w:t xml:space="preserve">suite à la consultation </w:t>
      </w:r>
      <w:r w:rsidR="002F3DAD" w:rsidRPr="004012E0">
        <w:rPr>
          <w:rFonts w:ascii="Arial" w:eastAsia="Arial" w:hAnsi="Arial" w:cs="Arial"/>
        </w:rPr>
        <w:t>niveau 1</w:t>
      </w:r>
      <w:r w:rsidR="00A1552E">
        <w:rPr>
          <w:rFonts w:ascii="Arial" w:eastAsia="Arial" w:hAnsi="Arial" w:cs="Arial"/>
        </w:rPr>
        <w:t xml:space="preserve"> </w:t>
      </w:r>
      <w:r w:rsidRPr="004012E0">
        <w:rPr>
          <w:rFonts w:ascii="Arial" w:hAnsi="Arial" w:cs="Arial"/>
          <w:color w:val="auto"/>
        </w:rPr>
        <w:t>(</w:t>
      </w:r>
      <w:r w:rsidR="00A1552E" w:rsidRPr="00982E37">
        <w:rPr>
          <w:rFonts w:ascii="Arial" w:hAnsi="Arial" w:cs="Arial"/>
          <w:color w:val="auto"/>
          <w:sz w:val="22"/>
          <w:szCs w:val="22"/>
        </w:rPr>
        <w:t>cela peut concerner les</w:t>
      </w:r>
      <w:r w:rsidRPr="00982E37">
        <w:rPr>
          <w:rFonts w:ascii="Arial" w:hAnsi="Arial" w:cs="Arial"/>
          <w:color w:val="auto"/>
          <w:sz w:val="22"/>
          <w:szCs w:val="22"/>
        </w:rPr>
        <w:t xml:space="preserve"> parcours de santé, </w:t>
      </w:r>
      <w:r w:rsidR="00A1552E" w:rsidRPr="00982E37">
        <w:rPr>
          <w:rFonts w:ascii="Arial" w:hAnsi="Arial" w:cs="Arial"/>
          <w:color w:val="auto"/>
          <w:sz w:val="22"/>
          <w:szCs w:val="22"/>
        </w:rPr>
        <w:t>l</w:t>
      </w:r>
      <w:r w:rsidRPr="00982E37">
        <w:rPr>
          <w:rFonts w:ascii="Arial" w:hAnsi="Arial" w:cs="Arial"/>
          <w:color w:val="auto"/>
          <w:sz w:val="22"/>
          <w:szCs w:val="22"/>
        </w:rPr>
        <w:t>es projets portés par la structure…</w:t>
      </w:r>
      <w:r w:rsidRPr="004012E0">
        <w:rPr>
          <w:rFonts w:ascii="Arial" w:hAnsi="Arial" w:cs="Arial"/>
          <w:color w:val="auto"/>
        </w:rPr>
        <w:t>)</w:t>
      </w:r>
    </w:p>
    <w:p w14:paraId="6880E7F8" w14:textId="01242B67" w:rsidR="5F824E72" w:rsidRPr="004012E0" w:rsidRDefault="00156634" w:rsidP="008328F5">
      <w:pPr>
        <w:pStyle w:val="Default"/>
        <w:numPr>
          <w:ilvl w:val="0"/>
          <w:numId w:val="16"/>
        </w:numPr>
        <w:ind w:left="567" w:hanging="141"/>
        <w:jc w:val="both"/>
        <w:rPr>
          <w:rFonts w:ascii="Arial" w:hAnsi="Arial" w:cs="Arial"/>
          <w:color w:val="auto"/>
        </w:rPr>
      </w:pPr>
      <w:r w:rsidRPr="004012E0">
        <w:rPr>
          <w:rFonts w:ascii="Arial" w:eastAsia="Arial" w:hAnsi="Arial" w:cs="Arial"/>
        </w:rPr>
        <w:t>Communiquer</w:t>
      </w:r>
      <w:r w:rsidR="002F3DAD" w:rsidRPr="004012E0">
        <w:rPr>
          <w:rFonts w:ascii="Arial" w:eastAsia="Arial" w:hAnsi="Arial" w:cs="Arial"/>
        </w:rPr>
        <w:t xml:space="preserve"> ce plan d’action</w:t>
      </w:r>
      <w:r w:rsidR="5F824E72" w:rsidRPr="004012E0">
        <w:rPr>
          <w:rFonts w:ascii="Arial" w:eastAsia="Arial" w:hAnsi="Arial" w:cs="Arial"/>
        </w:rPr>
        <w:t xml:space="preserve"> auprès des usagers</w:t>
      </w:r>
      <w:r w:rsidRPr="004012E0">
        <w:rPr>
          <w:rFonts w:ascii="Arial" w:eastAsia="Arial" w:hAnsi="Arial" w:cs="Arial"/>
        </w:rPr>
        <w:t xml:space="preserve"> </w:t>
      </w:r>
      <w:r w:rsidR="5F824E72" w:rsidRPr="004012E0">
        <w:rPr>
          <w:rFonts w:ascii="Arial" w:eastAsia="Arial" w:hAnsi="Arial" w:cs="Arial"/>
        </w:rPr>
        <w:t>(joindre la communication et préciser son mode de diffusion)</w:t>
      </w:r>
    </w:p>
    <w:p w14:paraId="079D72B7" w14:textId="77777777" w:rsidR="00BF4D4E" w:rsidRPr="00821C1F" w:rsidRDefault="00BF4D4E" w:rsidP="00821C1F">
      <w:pPr>
        <w:pStyle w:val="Default"/>
        <w:ind w:left="720"/>
        <w:jc w:val="both"/>
        <w:rPr>
          <w:rFonts w:ascii="Arial" w:hAnsi="Arial" w:cs="Arial"/>
          <w:color w:val="auto"/>
          <w:sz w:val="16"/>
          <w:szCs w:val="16"/>
        </w:rPr>
      </w:pPr>
    </w:p>
    <w:p w14:paraId="1F1575E9" w14:textId="2FE6936D" w:rsidR="00994F2D" w:rsidRPr="004012E0" w:rsidRDefault="00994F2D" w:rsidP="004012E0">
      <w:pPr>
        <w:pStyle w:val="Default"/>
        <w:numPr>
          <w:ilvl w:val="0"/>
          <w:numId w:val="15"/>
        </w:numPr>
        <w:spacing w:after="80"/>
        <w:ind w:left="284" w:hanging="284"/>
        <w:jc w:val="both"/>
        <w:rPr>
          <w:rFonts w:ascii="Arial" w:hAnsi="Arial" w:cs="Arial"/>
          <w:b/>
          <w:color w:val="auto"/>
        </w:rPr>
      </w:pPr>
      <w:r w:rsidRPr="004012E0">
        <w:rPr>
          <w:rFonts w:ascii="Arial" w:hAnsi="Arial" w:cs="Arial"/>
          <w:b/>
          <w:color w:val="auto"/>
        </w:rPr>
        <w:t>En année</w:t>
      </w:r>
      <w:r w:rsidR="00867C98" w:rsidRPr="004012E0">
        <w:rPr>
          <w:rFonts w:ascii="Arial" w:hAnsi="Arial" w:cs="Arial"/>
          <w:b/>
          <w:color w:val="auto"/>
        </w:rPr>
        <w:t xml:space="preserve"> 2 </w:t>
      </w:r>
      <w:r w:rsidR="2DF968A9" w:rsidRPr="004012E0">
        <w:rPr>
          <w:rFonts w:ascii="Arial" w:hAnsi="Arial" w:cs="Arial"/>
          <w:b/>
          <w:color w:val="auto"/>
        </w:rPr>
        <w:t>et les années suivantes</w:t>
      </w:r>
      <w:r w:rsidR="00BF4D4E" w:rsidRPr="004012E0">
        <w:rPr>
          <w:rFonts w:ascii="Arial" w:hAnsi="Arial" w:cs="Arial"/>
          <w:b/>
          <w:color w:val="auto"/>
        </w:rPr>
        <w:t> :</w:t>
      </w:r>
    </w:p>
    <w:p w14:paraId="38F41060" w14:textId="4D7EB80C" w:rsidR="00D301B6" w:rsidRPr="004012E0" w:rsidRDefault="5F824E72" w:rsidP="008328F5">
      <w:pPr>
        <w:pStyle w:val="Default"/>
        <w:numPr>
          <w:ilvl w:val="0"/>
          <w:numId w:val="17"/>
        </w:numPr>
        <w:spacing w:after="80"/>
        <w:ind w:left="567" w:hanging="141"/>
        <w:jc w:val="both"/>
        <w:rPr>
          <w:rFonts w:ascii="Arial" w:hAnsi="Arial" w:cs="Arial"/>
          <w:color w:val="auto"/>
        </w:rPr>
      </w:pPr>
      <w:r w:rsidRPr="004012E0">
        <w:rPr>
          <w:rFonts w:ascii="Arial" w:hAnsi="Arial" w:cs="Arial"/>
          <w:color w:val="auto"/>
        </w:rPr>
        <w:t>Evaluer le plan d’action déployé en fonction des indicateurs déterminés et, le cas échéant, faire évoluer le plan d’action ou les indicateurs</w:t>
      </w:r>
      <w:r w:rsidR="002F3DAD" w:rsidRPr="004012E0">
        <w:rPr>
          <w:rFonts w:ascii="Arial" w:hAnsi="Arial" w:cs="Arial"/>
          <w:color w:val="auto"/>
        </w:rPr>
        <w:t xml:space="preserve"> avec les usagers</w:t>
      </w:r>
      <w:r w:rsidRPr="004012E0">
        <w:rPr>
          <w:rFonts w:ascii="Arial" w:hAnsi="Arial" w:cs="Arial"/>
          <w:color w:val="auto"/>
        </w:rPr>
        <w:t>.</w:t>
      </w:r>
    </w:p>
    <w:p w14:paraId="13AB677C" w14:textId="4FBE6696" w:rsidR="00AC0CF1" w:rsidRDefault="00A215C4" w:rsidP="008328F5">
      <w:pPr>
        <w:pStyle w:val="Default"/>
        <w:numPr>
          <w:ilvl w:val="0"/>
          <w:numId w:val="17"/>
        </w:numPr>
        <w:ind w:left="567" w:hanging="141"/>
        <w:jc w:val="both"/>
        <w:rPr>
          <w:rFonts w:ascii="Arial" w:hAnsi="Arial" w:cs="Arial"/>
          <w:color w:val="auto"/>
        </w:rPr>
      </w:pPr>
      <w:r w:rsidRPr="004012E0">
        <w:rPr>
          <w:rFonts w:ascii="Arial" w:hAnsi="Arial" w:cs="Arial"/>
          <w:color w:val="auto"/>
        </w:rPr>
        <w:t xml:space="preserve">Elle pourra aussi mettre en place d’autres outils ou actions </w:t>
      </w:r>
      <w:proofErr w:type="spellStart"/>
      <w:r w:rsidRPr="004012E0">
        <w:rPr>
          <w:rFonts w:ascii="Arial" w:hAnsi="Arial" w:cs="Arial"/>
          <w:color w:val="auto"/>
        </w:rPr>
        <w:t>co</w:t>
      </w:r>
      <w:proofErr w:type="spellEnd"/>
      <w:r w:rsidR="00AC0CF1">
        <w:rPr>
          <w:rFonts w:ascii="Arial" w:hAnsi="Arial" w:cs="Arial"/>
          <w:color w:val="auto"/>
        </w:rPr>
        <w:t>-</w:t>
      </w:r>
      <w:r w:rsidRPr="004012E0">
        <w:rPr>
          <w:rFonts w:ascii="Arial" w:hAnsi="Arial" w:cs="Arial"/>
          <w:color w:val="auto"/>
        </w:rPr>
        <w:t>construites avec les usagers.</w:t>
      </w:r>
    </w:p>
    <w:p w14:paraId="567275A9" w14:textId="77777777" w:rsidR="008328F5" w:rsidRPr="008328F5" w:rsidRDefault="008328F5" w:rsidP="008328F5">
      <w:pPr>
        <w:pStyle w:val="Default"/>
        <w:spacing w:after="80"/>
        <w:ind w:left="567"/>
        <w:jc w:val="both"/>
        <w:rPr>
          <w:rFonts w:ascii="Arial" w:hAnsi="Arial" w:cs="Arial"/>
          <w:color w:val="auto"/>
          <w:sz w:val="16"/>
          <w:szCs w:val="16"/>
        </w:rPr>
      </w:pPr>
    </w:p>
    <w:p w14:paraId="17DE4637" w14:textId="737EFEE0" w:rsidR="00071F11" w:rsidRDefault="00821C1F" w:rsidP="00821C1F">
      <w:pPr>
        <w:pStyle w:val="Default"/>
        <w:jc w:val="center"/>
        <w:rPr>
          <w:rFonts w:ascii="Arial" w:hAnsi="Arial" w:cs="Arial"/>
          <w:b/>
          <w:color w:val="auto"/>
        </w:rPr>
      </w:pPr>
      <w:r w:rsidRPr="00897F34">
        <w:rPr>
          <w:rFonts w:ascii="Arial" w:hAnsi="Arial"/>
          <w:b/>
          <w:bCs/>
          <w:noProof/>
          <w:lang w:eastAsia="fr-FR"/>
        </w:rPr>
        <w:lastRenderedPageBreak/>
        <w:drawing>
          <wp:inline distT="0" distB="0" distL="0" distR="0" wp14:anchorId="6A04C36C" wp14:editId="1135DC7B">
            <wp:extent cx="4731138" cy="2679590"/>
            <wp:effectExtent l="0" t="0" r="0" b="6985"/>
            <wp:docPr id="797938771" name="Image 1" descr="Une image contenant texte, capture d’écran, Polic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38771" name="Image 1" descr="Une image contenant texte, capture d’écran, Police, diagramme&#10;&#10;Le contenu généré par l’IA peut être incorrect."/>
                    <pic:cNvPicPr/>
                  </pic:nvPicPr>
                  <pic:blipFill>
                    <a:blip r:embed="rId13"/>
                    <a:stretch>
                      <a:fillRect/>
                    </a:stretch>
                  </pic:blipFill>
                  <pic:spPr>
                    <a:xfrm>
                      <a:off x="0" y="0"/>
                      <a:ext cx="4731138" cy="2679590"/>
                    </a:xfrm>
                    <a:prstGeom prst="rect">
                      <a:avLst/>
                    </a:prstGeom>
                  </pic:spPr>
                </pic:pic>
              </a:graphicData>
            </a:graphic>
          </wp:inline>
        </w:drawing>
      </w:r>
    </w:p>
    <w:p w14:paraId="7F267672" w14:textId="5990B8F9" w:rsidR="00071F11" w:rsidRDefault="00071F11" w:rsidP="004012E0">
      <w:pPr>
        <w:pStyle w:val="Default"/>
        <w:jc w:val="both"/>
        <w:rPr>
          <w:rFonts w:ascii="Arial" w:hAnsi="Arial" w:cs="Arial"/>
          <w:b/>
          <w:color w:val="auto"/>
        </w:rPr>
      </w:pPr>
    </w:p>
    <w:p w14:paraId="0D74C850" w14:textId="77777777" w:rsidR="00071F11" w:rsidRDefault="00071F11" w:rsidP="004012E0">
      <w:pPr>
        <w:pStyle w:val="Default"/>
        <w:jc w:val="both"/>
        <w:rPr>
          <w:rFonts w:ascii="Arial" w:hAnsi="Arial" w:cs="Arial"/>
          <w:b/>
          <w:color w:val="auto"/>
        </w:rPr>
      </w:pPr>
    </w:p>
    <w:p w14:paraId="3517A230" w14:textId="2E7AE84E" w:rsidR="00BB374B" w:rsidRDefault="00AC0CF1" w:rsidP="004012E0">
      <w:pPr>
        <w:pStyle w:val="Default"/>
        <w:jc w:val="both"/>
        <w:rPr>
          <w:rFonts w:ascii="Arial" w:hAnsi="Arial" w:cs="Arial"/>
          <w:b/>
          <w:bCs/>
          <w:color w:val="auto"/>
        </w:rPr>
      </w:pPr>
      <w:r>
        <w:rPr>
          <w:rFonts w:ascii="Arial" w:hAnsi="Arial" w:cs="Arial"/>
          <w:b/>
          <w:color w:val="auto"/>
        </w:rPr>
        <w:t>Pour valider le niveau 2</w:t>
      </w:r>
      <w:r w:rsidRPr="00C0719B">
        <w:rPr>
          <w:rFonts w:ascii="Arial" w:hAnsi="Arial" w:cs="Arial"/>
          <w:b/>
          <w:color w:val="auto"/>
        </w:rPr>
        <w:t xml:space="preserve"> de l’indicateur « Implication des usagers », l’équipe coordonnée devra</w:t>
      </w:r>
      <w:r w:rsidRPr="00C0719B">
        <w:rPr>
          <w:rFonts w:ascii="Arial" w:hAnsi="Arial" w:cs="Arial"/>
          <w:color w:val="auto"/>
        </w:rPr>
        <w:t xml:space="preserve"> </w:t>
      </w:r>
      <w:r>
        <w:rPr>
          <w:rFonts w:ascii="Arial" w:hAnsi="Arial" w:cs="Arial"/>
          <w:b/>
          <w:bCs/>
          <w:color w:val="auto"/>
        </w:rPr>
        <w:t>Décrire</w:t>
      </w:r>
      <w:r w:rsidR="00BB374B" w:rsidRPr="004012E0">
        <w:rPr>
          <w:rFonts w:ascii="Arial" w:hAnsi="Arial" w:cs="Arial"/>
          <w:b/>
          <w:bCs/>
          <w:color w:val="auto"/>
        </w:rPr>
        <w:t xml:space="preserve"> les actions mises en œuvre</w:t>
      </w:r>
      <w:r>
        <w:rPr>
          <w:rFonts w:ascii="Arial" w:hAnsi="Arial" w:cs="Arial"/>
          <w:b/>
          <w:bCs/>
          <w:color w:val="auto"/>
        </w:rPr>
        <w:t> :</w:t>
      </w:r>
    </w:p>
    <w:p w14:paraId="70567906" w14:textId="77777777" w:rsidR="00AC754C" w:rsidRDefault="00AC754C" w:rsidP="004012E0">
      <w:pPr>
        <w:pStyle w:val="Default"/>
        <w:jc w:val="both"/>
        <w:rPr>
          <w:rFonts w:ascii="Arial" w:hAnsi="Arial" w:cs="Arial"/>
          <w:b/>
          <w:bCs/>
          <w:color w:val="auto"/>
        </w:rPr>
      </w:pPr>
    </w:p>
    <w:p w14:paraId="74D804D3" w14:textId="12D98640" w:rsidR="00AC754C" w:rsidRPr="004012E0" w:rsidRDefault="00AC754C" w:rsidP="00177DAD">
      <w:pPr>
        <w:pStyle w:val="Default"/>
        <w:numPr>
          <w:ilvl w:val="0"/>
          <w:numId w:val="29"/>
        </w:numPr>
        <w:jc w:val="both"/>
        <w:rPr>
          <w:rFonts w:ascii="Arial" w:hAnsi="Arial" w:cs="Arial"/>
          <w:b/>
          <w:bCs/>
          <w:color w:val="auto"/>
        </w:rPr>
      </w:pPr>
      <w:r>
        <w:rPr>
          <w:rFonts w:ascii="Arial" w:hAnsi="Arial" w:cs="Arial"/>
          <w:b/>
          <w:bCs/>
          <w:color w:val="auto"/>
        </w:rPr>
        <w:t xml:space="preserve">L’équipe choisi de </w:t>
      </w:r>
      <w:proofErr w:type="spellStart"/>
      <w:r>
        <w:rPr>
          <w:rFonts w:ascii="Arial" w:hAnsi="Arial" w:cs="Arial"/>
          <w:b/>
          <w:bCs/>
          <w:color w:val="auto"/>
        </w:rPr>
        <w:t>co</w:t>
      </w:r>
      <w:proofErr w:type="spellEnd"/>
      <w:r w:rsidR="00177DAD">
        <w:rPr>
          <w:rFonts w:ascii="Arial" w:hAnsi="Arial" w:cs="Arial"/>
          <w:b/>
          <w:bCs/>
          <w:color w:val="auto"/>
        </w:rPr>
        <w:t>-</w:t>
      </w:r>
      <w:r>
        <w:rPr>
          <w:rFonts w:ascii="Arial" w:hAnsi="Arial" w:cs="Arial"/>
          <w:b/>
          <w:bCs/>
          <w:color w:val="auto"/>
        </w:rPr>
        <w:t>construire un projet avec des usagers/patients elle devra alors :</w:t>
      </w:r>
    </w:p>
    <w:p w14:paraId="1CB9FEBC" w14:textId="48F3DABD" w:rsidR="00E00709" w:rsidRPr="00982E37" w:rsidRDefault="00E00709" w:rsidP="004012E0">
      <w:pPr>
        <w:pStyle w:val="Default"/>
        <w:jc w:val="both"/>
        <w:rPr>
          <w:rFonts w:ascii="Arial" w:hAnsi="Arial" w:cs="Arial"/>
          <w:sz w:val="16"/>
          <w:szCs w:val="16"/>
        </w:rPr>
      </w:pPr>
    </w:p>
    <w:p w14:paraId="214C7EDB" w14:textId="3D28EFBB" w:rsidR="00E00709" w:rsidRPr="004012E0" w:rsidRDefault="00BB3E90" w:rsidP="004012E0">
      <w:pPr>
        <w:pStyle w:val="Default"/>
        <w:numPr>
          <w:ilvl w:val="0"/>
          <w:numId w:val="15"/>
        </w:numPr>
        <w:spacing w:after="80"/>
        <w:ind w:left="284" w:hanging="284"/>
        <w:jc w:val="both"/>
        <w:rPr>
          <w:rFonts w:ascii="Arial" w:hAnsi="Arial" w:cs="Arial"/>
          <w:b/>
          <w:bCs/>
          <w:color w:val="auto"/>
        </w:rPr>
      </w:pPr>
      <w:r w:rsidRPr="004012E0">
        <w:rPr>
          <w:rFonts w:ascii="Arial" w:hAnsi="Arial" w:cs="Arial"/>
          <w:b/>
          <w:bCs/>
          <w:color w:val="auto"/>
        </w:rPr>
        <w:t xml:space="preserve">Année </w:t>
      </w:r>
      <w:r w:rsidR="00494419" w:rsidRPr="004012E0">
        <w:rPr>
          <w:rFonts w:ascii="Arial" w:hAnsi="Arial" w:cs="Arial"/>
          <w:b/>
          <w:bCs/>
          <w:color w:val="auto"/>
        </w:rPr>
        <w:t>1</w:t>
      </w:r>
    </w:p>
    <w:p w14:paraId="60B4788A" w14:textId="5AC1F312" w:rsidR="00E00709" w:rsidRPr="004012E0" w:rsidRDefault="00601C2A" w:rsidP="004012E0">
      <w:pPr>
        <w:pStyle w:val="Default"/>
        <w:numPr>
          <w:ilvl w:val="0"/>
          <w:numId w:val="18"/>
        </w:numPr>
        <w:spacing w:after="80"/>
        <w:jc w:val="both"/>
        <w:rPr>
          <w:rFonts w:ascii="Arial" w:hAnsi="Arial" w:cs="Arial"/>
          <w:b/>
          <w:bCs/>
        </w:rPr>
      </w:pPr>
      <w:r w:rsidRPr="004012E0">
        <w:rPr>
          <w:rFonts w:ascii="Arial" w:hAnsi="Arial" w:cs="Arial"/>
          <w:b/>
          <w:bCs/>
        </w:rPr>
        <w:t>DÉFINITION</w:t>
      </w:r>
      <w:r w:rsidR="00572740" w:rsidRPr="004012E0">
        <w:rPr>
          <w:rFonts w:ascii="Arial" w:hAnsi="Arial" w:cs="Arial"/>
          <w:b/>
          <w:bCs/>
        </w:rPr>
        <w:t xml:space="preserve"> DU PLAN D’ACTION</w:t>
      </w:r>
      <w:r w:rsidR="00643294" w:rsidRPr="004012E0">
        <w:rPr>
          <w:rFonts w:ascii="Arial" w:hAnsi="Arial" w:cs="Arial"/>
          <w:b/>
          <w:bCs/>
        </w:rPr>
        <w:t>S</w:t>
      </w:r>
      <w:r w:rsidR="00572740" w:rsidRPr="004012E0">
        <w:rPr>
          <w:rFonts w:ascii="Arial" w:hAnsi="Arial" w:cs="Arial"/>
          <w:b/>
          <w:bCs/>
        </w:rPr>
        <w:t xml:space="preserve"> </w:t>
      </w:r>
    </w:p>
    <w:p w14:paraId="0F6D6DAE" w14:textId="21BDB340" w:rsidR="00E00709" w:rsidRPr="00177DAD" w:rsidRDefault="00EC2AF9" w:rsidP="004012E0">
      <w:pPr>
        <w:pStyle w:val="Default"/>
        <w:numPr>
          <w:ilvl w:val="0"/>
          <w:numId w:val="5"/>
        </w:numPr>
        <w:spacing w:after="80"/>
        <w:ind w:left="1134" w:hanging="283"/>
        <w:jc w:val="both"/>
        <w:rPr>
          <w:rFonts w:ascii="Arial" w:hAnsi="Arial" w:cs="Arial"/>
          <w:b/>
          <w:bCs/>
          <w:color w:val="000000" w:themeColor="text1"/>
        </w:rPr>
      </w:pPr>
      <w:r w:rsidRPr="004012E0">
        <w:rPr>
          <w:rFonts w:ascii="Arial" w:hAnsi="Arial" w:cs="Arial"/>
          <w:color w:val="000000" w:themeColor="text1"/>
        </w:rPr>
        <w:t>Compléter le canevas plan d’action</w:t>
      </w:r>
      <w:r w:rsidR="00F921E1" w:rsidRPr="004012E0">
        <w:rPr>
          <w:rFonts w:ascii="Arial" w:hAnsi="Arial" w:cs="Arial"/>
          <w:color w:val="000000" w:themeColor="text1"/>
        </w:rPr>
        <w:t>s</w:t>
      </w:r>
      <w:r w:rsidRPr="004012E0">
        <w:rPr>
          <w:rFonts w:ascii="Arial" w:hAnsi="Arial" w:cs="Arial"/>
          <w:color w:val="000000" w:themeColor="text1"/>
        </w:rPr>
        <w:t xml:space="preserve"> en anne</w:t>
      </w:r>
      <w:r w:rsidR="009E49A5" w:rsidRPr="004012E0">
        <w:rPr>
          <w:rFonts w:ascii="Arial" w:hAnsi="Arial" w:cs="Arial"/>
          <w:color w:val="000000" w:themeColor="text1"/>
        </w:rPr>
        <w:t xml:space="preserve">xe </w:t>
      </w:r>
      <w:r w:rsidR="007928F5" w:rsidRPr="004012E0">
        <w:rPr>
          <w:rFonts w:ascii="Arial" w:hAnsi="Arial" w:cs="Arial"/>
          <w:color w:val="000000" w:themeColor="text1"/>
        </w:rPr>
        <w:t xml:space="preserve">pour présenter votre projet </w:t>
      </w:r>
      <w:r w:rsidR="00203E0C" w:rsidRPr="004012E0">
        <w:rPr>
          <w:rFonts w:ascii="Arial" w:hAnsi="Arial" w:cs="Arial"/>
          <w:color w:val="000000" w:themeColor="text1"/>
        </w:rPr>
        <w:t>d’implication d</w:t>
      </w:r>
      <w:r w:rsidR="007928F5" w:rsidRPr="004012E0">
        <w:rPr>
          <w:rFonts w:ascii="Arial" w:hAnsi="Arial" w:cs="Arial"/>
          <w:color w:val="000000" w:themeColor="text1"/>
        </w:rPr>
        <w:t>es usagers</w:t>
      </w:r>
      <w:r w:rsidR="00BB3E90" w:rsidRPr="004012E0">
        <w:rPr>
          <w:rFonts w:ascii="Arial" w:hAnsi="Arial" w:cs="Arial"/>
          <w:color w:val="000000" w:themeColor="text1"/>
        </w:rPr>
        <w:t>.</w:t>
      </w:r>
    </w:p>
    <w:p w14:paraId="05926E81" w14:textId="77777777" w:rsidR="00177DAD" w:rsidRPr="00982E37" w:rsidRDefault="00177DAD" w:rsidP="00177DAD">
      <w:pPr>
        <w:pStyle w:val="Default"/>
        <w:spacing w:after="80"/>
        <w:ind w:left="1134"/>
        <w:jc w:val="both"/>
        <w:rPr>
          <w:rFonts w:ascii="Arial" w:hAnsi="Arial" w:cs="Arial"/>
          <w:bCs/>
          <w:color w:val="000000" w:themeColor="text1"/>
          <w:sz w:val="16"/>
          <w:szCs w:val="16"/>
        </w:rPr>
      </w:pPr>
    </w:p>
    <w:p w14:paraId="7FEB20C7" w14:textId="77777777" w:rsidR="00177DAD" w:rsidRDefault="00177DAD" w:rsidP="00177DAD">
      <w:pPr>
        <w:pStyle w:val="Default"/>
        <w:numPr>
          <w:ilvl w:val="0"/>
          <w:numId w:val="15"/>
        </w:numPr>
        <w:spacing w:after="80"/>
        <w:ind w:left="284" w:hanging="284"/>
        <w:jc w:val="both"/>
        <w:rPr>
          <w:rFonts w:ascii="Arial" w:hAnsi="Arial" w:cs="Arial"/>
          <w:b/>
          <w:bCs/>
          <w:color w:val="000000" w:themeColor="text1"/>
        </w:rPr>
      </w:pPr>
      <w:r w:rsidRPr="00177DAD">
        <w:rPr>
          <w:rFonts w:ascii="Arial" w:hAnsi="Arial" w:cs="Arial"/>
          <w:b/>
          <w:bCs/>
          <w:color w:val="000000" w:themeColor="text1"/>
        </w:rPr>
        <w:t xml:space="preserve">Année 2 </w:t>
      </w:r>
    </w:p>
    <w:p w14:paraId="4391D045" w14:textId="706CA2B7" w:rsidR="00177DAD" w:rsidRPr="00177DAD" w:rsidRDefault="00177DAD" w:rsidP="00177DAD">
      <w:pPr>
        <w:pStyle w:val="Default"/>
        <w:numPr>
          <w:ilvl w:val="0"/>
          <w:numId w:val="31"/>
        </w:numPr>
        <w:spacing w:after="80"/>
        <w:ind w:left="709"/>
        <w:jc w:val="both"/>
        <w:rPr>
          <w:rFonts w:ascii="Arial" w:hAnsi="Arial" w:cs="Arial"/>
          <w:b/>
          <w:bCs/>
          <w:color w:val="000000" w:themeColor="text1"/>
        </w:rPr>
      </w:pPr>
      <w:r w:rsidRPr="00177DAD">
        <w:rPr>
          <w:rFonts w:ascii="Arial" w:hAnsi="Arial" w:cs="Arial"/>
          <w:b/>
          <w:bCs/>
          <w:color w:val="000000" w:themeColor="text1"/>
        </w:rPr>
        <w:t>METTRE EN ŒUVRE LE PLAN D’ACTION :</w:t>
      </w:r>
    </w:p>
    <w:p w14:paraId="4BEFAD6C" w14:textId="40F17503" w:rsidR="00177DAD" w:rsidRDefault="00177DAD" w:rsidP="00177DAD">
      <w:pPr>
        <w:pStyle w:val="Default"/>
        <w:numPr>
          <w:ilvl w:val="0"/>
          <w:numId w:val="32"/>
        </w:numPr>
        <w:spacing w:after="80"/>
        <w:jc w:val="both"/>
        <w:rPr>
          <w:rFonts w:ascii="Arial" w:hAnsi="Arial" w:cs="Arial"/>
          <w:color w:val="000000" w:themeColor="text1"/>
        </w:rPr>
      </w:pPr>
      <w:r>
        <w:rPr>
          <w:rFonts w:ascii="Arial" w:hAnsi="Arial" w:cs="Arial"/>
          <w:color w:val="000000" w:themeColor="text1"/>
        </w:rPr>
        <w:t xml:space="preserve">Envoyer toutes les pièces justifiant de la mise en œuvre des actions prévues au plan d’action. </w:t>
      </w:r>
    </w:p>
    <w:p w14:paraId="1B1B9038" w14:textId="77777777" w:rsidR="00177DAD" w:rsidRPr="00982E37" w:rsidRDefault="00177DAD" w:rsidP="00177DAD">
      <w:pPr>
        <w:pStyle w:val="Default"/>
        <w:spacing w:after="80"/>
        <w:jc w:val="both"/>
        <w:rPr>
          <w:rFonts w:ascii="Arial" w:hAnsi="Arial" w:cs="Arial"/>
          <w:bCs/>
          <w:color w:val="000000" w:themeColor="text1"/>
          <w:sz w:val="16"/>
          <w:szCs w:val="16"/>
        </w:rPr>
      </w:pPr>
    </w:p>
    <w:p w14:paraId="093F1765" w14:textId="509E4EFE" w:rsidR="00EC2AF9" w:rsidRPr="008328F5" w:rsidRDefault="359EC796" w:rsidP="004012E0">
      <w:pPr>
        <w:pStyle w:val="Default"/>
        <w:numPr>
          <w:ilvl w:val="0"/>
          <w:numId w:val="15"/>
        </w:numPr>
        <w:spacing w:after="80"/>
        <w:ind w:left="284" w:hanging="284"/>
        <w:jc w:val="both"/>
        <w:rPr>
          <w:rFonts w:ascii="Arial" w:hAnsi="Arial" w:cs="Arial"/>
          <w:b/>
          <w:bCs/>
          <w:color w:val="auto"/>
        </w:rPr>
      </w:pPr>
      <w:r w:rsidRPr="008328F5">
        <w:rPr>
          <w:rFonts w:ascii="Arial" w:hAnsi="Arial" w:cs="Arial"/>
          <w:b/>
          <w:bCs/>
          <w:color w:val="auto"/>
        </w:rPr>
        <w:t>Année</w:t>
      </w:r>
      <w:r w:rsidR="00BE1146" w:rsidRPr="008328F5">
        <w:rPr>
          <w:rFonts w:ascii="Arial" w:hAnsi="Arial" w:cs="Arial"/>
          <w:b/>
          <w:bCs/>
          <w:color w:val="auto"/>
        </w:rPr>
        <w:t xml:space="preserve"> </w:t>
      </w:r>
      <w:r w:rsidR="00AC754C">
        <w:rPr>
          <w:rFonts w:ascii="Arial" w:hAnsi="Arial" w:cs="Arial"/>
          <w:b/>
          <w:bCs/>
          <w:color w:val="auto"/>
        </w:rPr>
        <w:t>3</w:t>
      </w:r>
      <w:r w:rsidRPr="008328F5">
        <w:rPr>
          <w:rFonts w:ascii="Arial" w:hAnsi="Arial" w:cs="Arial"/>
          <w:b/>
          <w:bCs/>
          <w:color w:val="auto"/>
        </w:rPr>
        <w:t xml:space="preserve"> </w:t>
      </w:r>
      <w:r w:rsidR="00BE1146" w:rsidRPr="008328F5">
        <w:rPr>
          <w:rFonts w:ascii="Arial" w:hAnsi="Arial" w:cs="Arial"/>
          <w:b/>
          <w:bCs/>
          <w:color w:val="auto"/>
        </w:rPr>
        <w:t xml:space="preserve">et </w:t>
      </w:r>
      <w:r w:rsidRPr="008328F5">
        <w:rPr>
          <w:rFonts w:ascii="Arial" w:hAnsi="Arial" w:cs="Arial"/>
          <w:b/>
          <w:bCs/>
          <w:color w:val="auto"/>
        </w:rPr>
        <w:t>suivantes</w:t>
      </w:r>
    </w:p>
    <w:p w14:paraId="6608507D" w14:textId="4600907F" w:rsidR="00601C2A" w:rsidRPr="001A31FD" w:rsidRDefault="00EC2AF9" w:rsidP="008328F5">
      <w:pPr>
        <w:pStyle w:val="Default"/>
        <w:numPr>
          <w:ilvl w:val="0"/>
          <w:numId w:val="18"/>
        </w:numPr>
        <w:spacing w:after="80"/>
        <w:jc w:val="both"/>
        <w:rPr>
          <w:rFonts w:ascii="Arial" w:hAnsi="Arial" w:cs="Arial"/>
          <w:b/>
          <w:bCs/>
          <w:color w:val="FF0000"/>
        </w:rPr>
      </w:pPr>
      <w:r w:rsidRPr="008328F5">
        <w:rPr>
          <w:rFonts w:ascii="Arial" w:hAnsi="Arial" w:cs="Arial"/>
          <w:b/>
          <w:bCs/>
          <w:color w:val="auto"/>
        </w:rPr>
        <w:t>É</w:t>
      </w:r>
      <w:r w:rsidR="00601C2A" w:rsidRPr="008328F5">
        <w:rPr>
          <w:rFonts w:ascii="Arial" w:hAnsi="Arial" w:cs="Arial"/>
          <w:b/>
          <w:bCs/>
          <w:color w:val="auto"/>
        </w:rPr>
        <w:t>VALUATION</w:t>
      </w:r>
      <w:r w:rsidR="001A31FD" w:rsidRPr="008328F5">
        <w:rPr>
          <w:rFonts w:ascii="Arial" w:hAnsi="Arial" w:cs="Arial"/>
          <w:b/>
          <w:bCs/>
          <w:color w:val="auto"/>
        </w:rPr>
        <w:t xml:space="preserve"> </w:t>
      </w:r>
      <w:r w:rsidR="001A31FD" w:rsidRPr="008328F5">
        <w:rPr>
          <w:rFonts w:ascii="Arial" w:hAnsi="Arial" w:cs="Arial"/>
          <w:bCs/>
          <w:i/>
          <w:color w:val="auto"/>
        </w:rPr>
        <w:t>(exemple de méthodologie d’évaluation en annexe)</w:t>
      </w:r>
    </w:p>
    <w:p w14:paraId="2070AE29" w14:textId="749A42F0" w:rsidR="00EC2AF9" w:rsidRPr="004012E0" w:rsidRDefault="001F5E29" w:rsidP="004012E0">
      <w:pPr>
        <w:pStyle w:val="Default"/>
        <w:numPr>
          <w:ilvl w:val="0"/>
          <w:numId w:val="5"/>
        </w:numPr>
        <w:spacing w:after="80"/>
        <w:ind w:left="1276" w:hanging="425"/>
        <w:jc w:val="both"/>
        <w:rPr>
          <w:rFonts w:ascii="Arial" w:hAnsi="Arial" w:cs="Arial"/>
          <w:b/>
          <w:bCs/>
          <w:color w:val="000000" w:themeColor="text1"/>
        </w:rPr>
      </w:pPr>
      <w:r w:rsidRPr="004012E0">
        <w:rPr>
          <w:rFonts w:ascii="Arial" w:hAnsi="Arial" w:cs="Arial"/>
          <w:color w:val="000000" w:themeColor="text1"/>
        </w:rPr>
        <w:t>E</w:t>
      </w:r>
      <w:r w:rsidR="00CC7134" w:rsidRPr="004012E0">
        <w:rPr>
          <w:rFonts w:ascii="Arial" w:hAnsi="Arial" w:cs="Arial"/>
          <w:color w:val="000000" w:themeColor="text1"/>
        </w:rPr>
        <w:t>valuer</w:t>
      </w:r>
      <w:r w:rsidRPr="004012E0">
        <w:rPr>
          <w:rFonts w:ascii="Arial" w:hAnsi="Arial" w:cs="Arial"/>
          <w:color w:val="000000" w:themeColor="text1"/>
        </w:rPr>
        <w:t>, avec les usagers,</w:t>
      </w:r>
      <w:r w:rsidR="00CC7134" w:rsidRPr="004012E0">
        <w:rPr>
          <w:rFonts w:ascii="Arial" w:hAnsi="Arial" w:cs="Arial"/>
          <w:color w:val="000000" w:themeColor="text1"/>
        </w:rPr>
        <w:t xml:space="preserve"> le projet d’implication des usagers</w:t>
      </w:r>
      <w:r w:rsidRPr="004012E0">
        <w:rPr>
          <w:rFonts w:ascii="Arial" w:hAnsi="Arial" w:cs="Arial"/>
          <w:color w:val="000000" w:themeColor="text1"/>
        </w:rPr>
        <w:t xml:space="preserve"> </w:t>
      </w:r>
      <w:r w:rsidR="00CC7134" w:rsidRPr="004012E0">
        <w:rPr>
          <w:rFonts w:ascii="Arial" w:hAnsi="Arial" w:cs="Arial"/>
          <w:color w:val="000000" w:themeColor="text1"/>
        </w:rPr>
        <w:t>réalisé par votre structure coordonnée</w:t>
      </w:r>
      <w:r w:rsidRPr="004012E0">
        <w:rPr>
          <w:rFonts w:ascii="Arial" w:hAnsi="Arial" w:cs="Arial"/>
          <w:color w:val="000000" w:themeColor="text1"/>
        </w:rPr>
        <w:t>, en</w:t>
      </w:r>
      <w:r w:rsidR="00CC7134" w:rsidRPr="004012E0">
        <w:rPr>
          <w:rFonts w:ascii="Arial" w:hAnsi="Arial" w:cs="Arial"/>
          <w:color w:val="000000" w:themeColor="text1"/>
        </w:rPr>
        <w:t xml:space="preserve"> </w:t>
      </w:r>
      <w:r w:rsidRPr="004012E0">
        <w:rPr>
          <w:rFonts w:ascii="Arial" w:hAnsi="Arial" w:cs="Arial"/>
          <w:color w:val="000000" w:themeColor="text1"/>
        </w:rPr>
        <w:t>c</w:t>
      </w:r>
      <w:r w:rsidR="00EC2AF9" w:rsidRPr="004012E0">
        <w:rPr>
          <w:rFonts w:ascii="Arial" w:hAnsi="Arial" w:cs="Arial"/>
          <w:color w:val="000000" w:themeColor="text1"/>
        </w:rPr>
        <w:t>omplét</w:t>
      </w:r>
      <w:r w:rsidRPr="004012E0">
        <w:rPr>
          <w:rFonts w:ascii="Arial" w:hAnsi="Arial" w:cs="Arial"/>
          <w:color w:val="000000" w:themeColor="text1"/>
        </w:rPr>
        <w:t>ant</w:t>
      </w:r>
      <w:r w:rsidR="00EC2AF9" w:rsidRPr="004012E0">
        <w:rPr>
          <w:rFonts w:ascii="Arial" w:hAnsi="Arial" w:cs="Arial"/>
          <w:color w:val="000000" w:themeColor="text1"/>
        </w:rPr>
        <w:t xml:space="preserve"> le canevas </w:t>
      </w:r>
      <w:r w:rsidR="00DB7496" w:rsidRPr="004012E0">
        <w:rPr>
          <w:rFonts w:ascii="Arial" w:hAnsi="Arial" w:cs="Arial"/>
          <w:color w:val="000000" w:themeColor="text1"/>
        </w:rPr>
        <w:t>« </w:t>
      </w:r>
      <w:r w:rsidR="00EC2AF9" w:rsidRPr="004012E0">
        <w:rPr>
          <w:rFonts w:ascii="Arial" w:hAnsi="Arial" w:cs="Arial"/>
          <w:color w:val="000000" w:themeColor="text1"/>
        </w:rPr>
        <w:t>évaluation</w:t>
      </w:r>
      <w:r w:rsidR="00DB7496" w:rsidRPr="004012E0">
        <w:rPr>
          <w:rFonts w:ascii="Arial" w:hAnsi="Arial" w:cs="Arial"/>
          <w:color w:val="000000" w:themeColor="text1"/>
        </w:rPr>
        <w:t> »</w:t>
      </w:r>
      <w:r w:rsidR="00EC2AF9" w:rsidRPr="004012E0">
        <w:rPr>
          <w:rFonts w:ascii="Arial" w:hAnsi="Arial" w:cs="Arial"/>
          <w:color w:val="000000" w:themeColor="text1"/>
        </w:rPr>
        <w:t xml:space="preserve"> en annex</w:t>
      </w:r>
      <w:r w:rsidR="00203E0C" w:rsidRPr="004012E0">
        <w:rPr>
          <w:rFonts w:ascii="Arial" w:hAnsi="Arial" w:cs="Arial"/>
          <w:color w:val="000000" w:themeColor="text1"/>
        </w:rPr>
        <w:t>e</w:t>
      </w:r>
      <w:r w:rsidR="00EC2AF9" w:rsidRPr="004012E0">
        <w:rPr>
          <w:rFonts w:ascii="Arial" w:hAnsi="Arial" w:cs="Arial"/>
          <w:color w:val="000000" w:themeColor="text1"/>
        </w:rPr>
        <w:t>.</w:t>
      </w:r>
    </w:p>
    <w:p w14:paraId="24D38171" w14:textId="1A086726" w:rsidR="00DB7496" w:rsidRPr="004012E0" w:rsidRDefault="001F5E29" w:rsidP="004012E0">
      <w:pPr>
        <w:pStyle w:val="Default"/>
        <w:numPr>
          <w:ilvl w:val="0"/>
          <w:numId w:val="5"/>
        </w:numPr>
        <w:spacing w:after="80"/>
        <w:ind w:left="1276" w:hanging="425"/>
        <w:jc w:val="both"/>
        <w:rPr>
          <w:rFonts w:ascii="Arial" w:hAnsi="Arial" w:cs="Arial"/>
          <w:b/>
          <w:bCs/>
          <w:color w:val="000000" w:themeColor="text1"/>
        </w:rPr>
      </w:pPr>
      <w:r w:rsidRPr="004012E0">
        <w:rPr>
          <w:rFonts w:ascii="Arial" w:hAnsi="Arial" w:cs="Arial"/>
          <w:color w:val="000000" w:themeColor="text1"/>
        </w:rPr>
        <w:t>Mettre en place</w:t>
      </w:r>
      <w:r w:rsidR="0063309D" w:rsidRPr="004012E0">
        <w:rPr>
          <w:rFonts w:ascii="Arial" w:hAnsi="Arial" w:cs="Arial"/>
          <w:color w:val="000000" w:themeColor="text1"/>
        </w:rPr>
        <w:t>, avec les usagers,</w:t>
      </w:r>
      <w:r w:rsidRPr="004012E0">
        <w:rPr>
          <w:rFonts w:ascii="Arial" w:hAnsi="Arial" w:cs="Arial"/>
          <w:color w:val="000000" w:themeColor="text1"/>
        </w:rPr>
        <w:t xml:space="preserve"> les actions d’amélioration</w:t>
      </w:r>
      <w:r w:rsidR="00AC754C">
        <w:rPr>
          <w:rFonts w:ascii="Arial" w:hAnsi="Arial" w:cs="Arial"/>
          <w:color w:val="000000" w:themeColor="text1"/>
        </w:rPr>
        <w:t xml:space="preserve">, issues de l’analyse du projet et des action entreprises les années </w:t>
      </w:r>
      <w:r w:rsidR="00177DAD">
        <w:rPr>
          <w:rFonts w:ascii="Arial" w:hAnsi="Arial" w:cs="Arial"/>
          <w:color w:val="000000" w:themeColor="text1"/>
        </w:rPr>
        <w:t>précédentes</w:t>
      </w:r>
      <w:r w:rsidR="0063309D" w:rsidRPr="004012E0">
        <w:rPr>
          <w:rFonts w:ascii="Arial" w:hAnsi="Arial" w:cs="Arial"/>
          <w:color w:val="000000" w:themeColor="text1"/>
        </w:rPr>
        <w:t>.</w:t>
      </w:r>
    </w:p>
    <w:p w14:paraId="26BAD2DD" w14:textId="77777777" w:rsidR="0063309D" w:rsidRPr="006C65E9" w:rsidRDefault="0063309D" w:rsidP="004012E0">
      <w:pPr>
        <w:pStyle w:val="Default"/>
        <w:spacing w:after="80"/>
        <w:jc w:val="both"/>
        <w:rPr>
          <w:rFonts w:ascii="Arial" w:hAnsi="Arial" w:cs="Arial"/>
          <w:bCs/>
          <w:color w:val="000000" w:themeColor="text1"/>
          <w:sz w:val="16"/>
          <w:szCs w:val="16"/>
        </w:rPr>
      </w:pPr>
    </w:p>
    <w:p w14:paraId="36EA1B8D" w14:textId="1325A564" w:rsidR="0063309D" w:rsidRPr="00BE1146" w:rsidRDefault="0063309D" w:rsidP="004012E0">
      <w:pPr>
        <w:pStyle w:val="Default"/>
        <w:spacing w:after="80"/>
        <w:ind w:left="426"/>
        <w:jc w:val="both"/>
        <w:rPr>
          <w:color w:val="auto"/>
        </w:rPr>
      </w:pPr>
      <w:r w:rsidRPr="004012E0">
        <w:rPr>
          <w:rFonts w:ascii="Arial" w:hAnsi="Arial" w:cs="Arial"/>
          <w:color w:val="auto"/>
        </w:rPr>
        <w:t>Les années suivantes, l</w:t>
      </w:r>
      <w:r w:rsidRPr="004012E0" w:rsidDel="5F824E72">
        <w:rPr>
          <w:rFonts w:ascii="Arial" w:hAnsi="Arial" w:cs="Arial"/>
          <w:color w:val="auto"/>
        </w:rPr>
        <w:t>’équipe</w:t>
      </w:r>
      <w:r w:rsidRPr="004012E0">
        <w:rPr>
          <w:rFonts w:ascii="Arial" w:hAnsi="Arial" w:cs="Arial"/>
          <w:color w:val="auto"/>
        </w:rPr>
        <w:t xml:space="preserve"> pourra </w:t>
      </w:r>
      <w:r w:rsidR="004A6EA6" w:rsidRPr="004012E0">
        <w:rPr>
          <w:rFonts w:ascii="Arial" w:hAnsi="Arial" w:cs="Arial"/>
          <w:color w:val="auto"/>
        </w:rPr>
        <w:t xml:space="preserve">mettre en place de nouvelles actions avec les usagers pour maintenir le niveau 2 de l’ACI, dans une démarche de </w:t>
      </w:r>
      <w:proofErr w:type="spellStart"/>
      <w:r w:rsidR="004A6EA6" w:rsidRPr="004012E0">
        <w:rPr>
          <w:rFonts w:ascii="Arial" w:hAnsi="Arial" w:cs="Arial"/>
          <w:color w:val="auto"/>
        </w:rPr>
        <w:t>co</w:t>
      </w:r>
      <w:proofErr w:type="spellEnd"/>
      <w:r w:rsidR="004A6EA6" w:rsidRPr="004012E0">
        <w:rPr>
          <w:rFonts w:ascii="Arial" w:hAnsi="Arial" w:cs="Arial"/>
          <w:color w:val="auto"/>
        </w:rPr>
        <w:t xml:space="preserve">-recueil des besoins / </w:t>
      </w:r>
      <w:proofErr w:type="spellStart"/>
      <w:r w:rsidR="004A6EA6" w:rsidRPr="004012E0">
        <w:rPr>
          <w:rFonts w:ascii="Arial" w:hAnsi="Arial" w:cs="Arial"/>
          <w:color w:val="auto"/>
        </w:rPr>
        <w:t>co</w:t>
      </w:r>
      <w:proofErr w:type="spellEnd"/>
      <w:r w:rsidR="004A6EA6" w:rsidRPr="004012E0">
        <w:rPr>
          <w:rFonts w:ascii="Arial" w:hAnsi="Arial" w:cs="Arial"/>
          <w:color w:val="auto"/>
        </w:rPr>
        <w:t xml:space="preserve">-définition, </w:t>
      </w:r>
      <w:proofErr w:type="spellStart"/>
      <w:r w:rsidR="004A6EA6" w:rsidRPr="004012E0">
        <w:rPr>
          <w:rFonts w:ascii="Arial" w:hAnsi="Arial" w:cs="Arial"/>
          <w:color w:val="auto"/>
        </w:rPr>
        <w:t>co-mise</w:t>
      </w:r>
      <w:proofErr w:type="spellEnd"/>
      <w:r w:rsidR="004A6EA6" w:rsidRPr="004012E0">
        <w:rPr>
          <w:rFonts w:ascii="Arial" w:hAnsi="Arial" w:cs="Arial"/>
          <w:color w:val="auto"/>
        </w:rPr>
        <w:t xml:space="preserve"> en œuvre et </w:t>
      </w:r>
      <w:proofErr w:type="spellStart"/>
      <w:r w:rsidR="004A6EA6" w:rsidRPr="004012E0">
        <w:rPr>
          <w:rFonts w:ascii="Arial" w:hAnsi="Arial" w:cs="Arial"/>
          <w:color w:val="auto"/>
        </w:rPr>
        <w:t>co</w:t>
      </w:r>
      <w:proofErr w:type="spellEnd"/>
      <w:r w:rsidR="004A6EA6" w:rsidRPr="004012E0">
        <w:rPr>
          <w:rFonts w:ascii="Arial" w:hAnsi="Arial" w:cs="Arial"/>
          <w:color w:val="auto"/>
        </w:rPr>
        <w:t>-évaluation du plan d’action.</w:t>
      </w:r>
    </w:p>
    <w:p w14:paraId="0ED2278C" w14:textId="1B0A2412" w:rsidR="00BE1146" w:rsidRPr="008328F5" w:rsidRDefault="00064C3A">
      <w:pPr>
        <w:jc w:val="center"/>
        <w:rPr>
          <w:rFonts w:ascii="Arial" w:hAnsi="Arial"/>
          <w:bCs/>
          <w:sz w:val="2"/>
          <w:szCs w:val="2"/>
        </w:rPr>
      </w:pPr>
      <w:r>
        <w:rPr>
          <w:noProof/>
          <w:lang w:eastAsia="fr-FR"/>
        </w:rPr>
        <w:drawing>
          <wp:inline distT="0" distB="0" distL="0" distR="0" wp14:anchorId="69C3CD3A" wp14:editId="0EB85EB2">
            <wp:extent cx="1151087" cy="551751"/>
            <wp:effectExtent l="0" t="0" r="0" b="1270"/>
            <wp:docPr id="185703948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rotWithShape="1">
                    <a:blip r:embed="rId12">
                      <a:extLst>
                        <a:ext uri="{28A0092B-C50C-407E-A947-70E740481C1C}">
                          <a14:useLocalDpi xmlns:a14="http://schemas.microsoft.com/office/drawing/2010/main" val="0"/>
                        </a:ext>
                      </a:extLst>
                    </a:blip>
                    <a:srcRect l="26969" t="57707" r="53047"/>
                    <a:stretch>
                      <a:fillRect/>
                    </a:stretch>
                  </pic:blipFill>
                  <pic:spPr bwMode="auto">
                    <a:xfrm>
                      <a:off x="0" y="0"/>
                      <a:ext cx="1151221" cy="551815"/>
                    </a:xfrm>
                    <a:prstGeom prst="rect">
                      <a:avLst/>
                    </a:prstGeom>
                    <a:ln>
                      <a:noFill/>
                    </a:ln>
                    <a:extLst>
                      <a:ext uri="{53640926-AAD7-44D8-BBD7-CCE9431645EC}">
                        <a14:shadowObscured xmlns:a14="http://schemas.microsoft.com/office/drawing/2010/main"/>
                      </a:ext>
                    </a:extLst>
                  </pic:spPr>
                </pic:pic>
              </a:graphicData>
            </a:graphic>
          </wp:inline>
        </w:drawing>
      </w:r>
      <w:r w:rsidRPr="008164A2">
        <w:rPr>
          <w:rFonts w:cs="Calibri"/>
          <w:noProof/>
          <w:color w:val="000000"/>
          <w:sz w:val="24"/>
          <w:szCs w:val="24"/>
          <w:lang w:eastAsia="fr-FR"/>
        </w:rPr>
        <w:drawing>
          <wp:inline distT="0" distB="0" distL="0" distR="0" wp14:anchorId="313CB701" wp14:editId="4013B506">
            <wp:extent cx="2482095" cy="582972"/>
            <wp:effectExtent l="0" t="0" r="0" b="7620"/>
            <wp:docPr id="782917221"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45594" name="Image 1" descr="Une image contenant texte, capture d’écran, Police, ligne&#10;&#10;Le contenu généré par l’IA peut être incorrect."/>
                    <pic:cNvPicPr/>
                  </pic:nvPicPr>
                  <pic:blipFill rotWithShape="1">
                    <a:blip r:embed="rId11"/>
                    <a:srcRect l="46162" t="53717" r="9299"/>
                    <a:stretch>
                      <a:fillRect/>
                    </a:stretch>
                  </pic:blipFill>
                  <pic:spPr bwMode="auto">
                    <a:xfrm>
                      <a:off x="0" y="0"/>
                      <a:ext cx="2497801" cy="586661"/>
                    </a:xfrm>
                    <a:prstGeom prst="rect">
                      <a:avLst/>
                    </a:prstGeom>
                    <a:ln>
                      <a:noFill/>
                    </a:ln>
                    <a:extLst>
                      <a:ext uri="{53640926-AAD7-44D8-BBD7-CCE9431645EC}">
                        <a14:shadowObscured xmlns:a14="http://schemas.microsoft.com/office/drawing/2010/main"/>
                      </a:ext>
                    </a:extLst>
                  </pic:spPr>
                </pic:pic>
              </a:graphicData>
            </a:graphic>
          </wp:inline>
        </w:drawing>
      </w:r>
    </w:p>
    <w:p w14:paraId="78BF9F6D" w14:textId="6EC18683" w:rsidR="00D23E14" w:rsidRDefault="00D23E14" w:rsidP="00D23E14">
      <w:pPr>
        <w:pStyle w:val="Default"/>
        <w:pBdr>
          <w:top w:val="single" w:sz="4" w:space="1" w:color="000000"/>
          <w:left w:val="single" w:sz="4" w:space="4" w:color="000000"/>
          <w:bottom w:val="single" w:sz="4" w:space="1" w:color="000000"/>
          <w:right w:val="single" w:sz="4" w:space="4" w:color="000000"/>
        </w:pBdr>
        <w:shd w:val="clear" w:color="auto" w:fill="DBE5F1"/>
        <w:ind w:firstLine="708"/>
        <w:jc w:val="center"/>
        <w:rPr>
          <w:rFonts w:ascii="Arial" w:hAnsi="Arial" w:cs="Arial"/>
          <w:b/>
          <w:color w:val="auto"/>
          <w:sz w:val="28"/>
          <w:szCs w:val="28"/>
        </w:rPr>
      </w:pPr>
      <w:r>
        <w:rPr>
          <w:rFonts w:ascii="Arial" w:hAnsi="Arial" w:cs="Arial"/>
          <w:b/>
          <w:color w:val="auto"/>
          <w:sz w:val="28"/>
          <w:szCs w:val="28"/>
        </w:rPr>
        <w:lastRenderedPageBreak/>
        <w:t xml:space="preserve">EXEMPLES </w:t>
      </w:r>
    </w:p>
    <w:p w14:paraId="41CC6089" w14:textId="77777777" w:rsidR="00BE1146" w:rsidRPr="004012E0" w:rsidRDefault="00BE1146" w:rsidP="004012E0">
      <w:pPr>
        <w:spacing w:after="0"/>
        <w:rPr>
          <w:rFonts w:ascii="Arial" w:hAnsi="Arial"/>
          <w:b/>
          <w:bCs/>
          <w:color w:val="1F487C"/>
        </w:rPr>
      </w:pPr>
    </w:p>
    <w:p w14:paraId="013A11DE" w14:textId="4734A358" w:rsidR="00BE1146" w:rsidRPr="004012E0" w:rsidRDefault="00BE1146" w:rsidP="004012E0">
      <w:pPr>
        <w:pStyle w:val="Paragraphedeliste"/>
        <w:numPr>
          <w:ilvl w:val="0"/>
          <w:numId w:val="18"/>
        </w:numPr>
        <w:spacing w:after="120" w:line="240" w:lineRule="auto"/>
        <w:ind w:left="0" w:hanging="426"/>
        <w:rPr>
          <w:rFonts w:ascii="Arial" w:hAnsi="Arial"/>
          <w:b/>
          <w:color w:val="1F487C"/>
          <w:sz w:val="28"/>
          <w:szCs w:val="28"/>
          <w:u w:val="single"/>
        </w:rPr>
      </w:pPr>
      <w:r w:rsidRPr="004012E0">
        <w:rPr>
          <w:rFonts w:ascii="Arial" w:hAnsi="Arial"/>
          <w:b/>
          <w:color w:val="1F487C"/>
          <w:sz w:val="28"/>
          <w:szCs w:val="28"/>
          <w:u w:val="single"/>
        </w:rPr>
        <w:t xml:space="preserve">Niveau 1 </w:t>
      </w:r>
    </w:p>
    <w:p w14:paraId="64D97941" w14:textId="73C91A24" w:rsidR="00740431" w:rsidRPr="004012E0" w:rsidRDefault="65130FE8" w:rsidP="00E53E5C">
      <w:pPr>
        <w:spacing w:after="120" w:line="240" w:lineRule="auto"/>
        <w:ind w:left="1134" w:hanging="1134"/>
        <w:jc w:val="both"/>
        <w:rPr>
          <w:rFonts w:ascii="Arial" w:hAnsi="Arial"/>
          <w:color w:val="1F487C"/>
          <w:highlight w:val="yellow"/>
        </w:rPr>
      </w:pPr>
      <w:r w:rsidRPr="004012E0">
        <w:rPr>
          <w:rFonts w:ascii="Arial" w:hAnsi="Arial"/>
          <w:b/>
          <w:bCs/>
          <w:color w:val="1F487C"/>
        </w:rPr>
        <w:t xml:space="preserve">Année </w:t>
      </w:r>
      <w:r w:rsidR="0011099E" w:rsidRPr="004012E0">
        <w:rPr>
          <w:rFonts w:ascii="Arial" w:hAnsi="Arial"/>
          <w:b/>
          <w:bCs/>
          <w:color w:val="1F487C"/>
        </w:rPr>
        <w:t>1</w:t>
      </w:r>
      <w:r w:rsidRPr="004012E0">
        <w:rPr>
          <w:rFonts w:ascii="Arial" w:hAnsi="Arial"/>
          <w:color w:val="1F487C"/>
        </w:rPr>
        <w:t> :</w:t>
      </w:r>
      <w:r w:rsidR="00E53E5C">
        <w:rPr>
          <w:rFonts w:ascii="Arial" w:hAnsi="Arial"/>
          <w:color w:val="1F487C"/>
        </w:rPr>
        <w:tab/>
      </w:r>
      <w:r w:rsidR="00740431" w:rsidRPr="004012E0">
        <w:rPr>
          <w:rFonts w:ascii="Arial" w:hAnsi="Arial"/>
          <w:b/>
          <w:color w:val="1F487C"/>
        </w:rPr>
        <w:t xml:space="preserve">CONSULTATION </w:t>
      </w:r>
      <w:r w:rsidR="00B4226F" w:rsidRPr="004012E0">
        <w:rPr>
          <w:rFonts w:ascii="Arial" w:hAnsi="Arial"/>
          <w:b/>
          <w:color w:val="1F487C"/>
        </w:rPr>
        <w:t>DES USAGERS</w:t>
      </w:r>
      <w:r w:rsidR="00740431" w:rsidRPr="004012E0">
        <w:rPr>
          <w:rFonts w:ascii="Arial" w:hAnsi="Arial"/>
          <w:b/>
          <w:color w:val="1F487C"/>
        </w:rPr>
        <w:t xml:space="preserve"> (dans cet exemple, parmi les outils de consultation possibles, l’équipe a utilisé l’enquête)</w:t>
      </w:r>
    </w:p>
    <w:p w14:paraId="03332E61" w14:textId="77777777" w:rsidR="00566DD3" w:rsidRDefault="00740431" w:rsidP="00460476">
      <w:pPr>
        <w:pStyle w:val="Paragraphedeliste"/>
        <w:numPr>
          <w:ilvl w:val="1"/>
          <w:numId w:val="22"/>
        </w:numPr>
        <w:spacing w:after="0" w:line="240" w:lineRule="auto"/>
        <w:ind w:left="284" w:hanging="284"/>
        <w:contextualSpacing w:val="0"/>
        <w:jc w:val="both"/>
        <w:rPr>
          <w:rFonts w:ascii="Arial" w:hAnsi="Arial"/>
          <w:color w:val="1F487C"/>
        </w:rPr>
      </w:pPr>
      <w:r w:rsidRPr="004012E0">
        <w:rPr>
          <w:rFonts w:ascii="Arial" w:hAnsi="Arial"/>
          <w:i/>
          <w:color w:val="1F487C"/>
        </w:rPr>
        <w:t>Les professionnels de la structure</w:t>
      </w:r>
      <w:r w:rsidR="65130FE8" w:rsidRPr="004012E0">
        <w:rPr>
          <w:rFonts w:ascii="Arial" w:hAnsi="Arial"/>
          <w:i/>
          <w:color w:val="1F487C"/>
        </w:rPr>
        <w:t xml:space="preserve"> </w:t>
      </w:r>
      <w:r w:rsidR="65130FE8" w:rsidRPr="004012E0">
        <w:rPr>
          <w:rFonts w:ascii="Arial" w:hAnsi="Arial"/>
          <w:i/>
          <w:iCs/>
          <w:color w:val="1F487C"/>
        </w:rPr>
        <w:t xml:space="preserve">construisent une </w:t>
      </w:r>
      <w:r w:rsidR="65130FE8" w:rsidRPr="004012E0">
        <w:rPr>
          <w:rFonts w:ascii="Arial" w:hAnsi="Arial"/>
          <w:b/>
          <w:i/>
          <w:color w:val="1F487C"/>
        </w:rPr>
        <w:t>enquête</w:t>
      </w:r>
      <w:r w:rsidR="65130FE8" w:rsidRPr="004012E0">
        <w:rPr>
          <w:rFonts w:ascii="Arial" w:hAnsi="Arial"/>
          <w:i/>
          <w:iCs/>
          <w:color w:val="1F487C"/>
        </w:rPr>
        <w:t xml:space="preserve"> pour favoriser l'expression des patients, afin de connaître et de mieux comprendre leurs besoins, leurs attentes et leurs ressentis en matière de santé, notamment en ce qui concerne</w:t>
      </w:r>
      <w:r w:rsidR="65130FE8" w:rsidRPr="004012E0">
        <w:rPr>
          <w:rFonts w:ascii="Arial" w:hAnsi="Arial"/>
          <w:color w:val="1F487C"/>
        </w:rPr>
        <w:t xml:space="preserve">, par exemple, </w:t>
      </w:r>
      <w:r w:rsidR="65130FE8" w:rsidRPr="004012E0">
        <w:rPr>
          <w:rFonts w:ascii="Arial" w:hAnsi="Arial"/>
          <w:i/>
          <w:iCs/>
          <w:color w:val="1F487C"/>
        </w:rPr>
        <w:t>l'accueil et la prise de rendez-vous, leur éventuelle volonté d’implication au sein de la structure</w:t>
      </w:r>
      <w:r w:rsidR="65130FE8" w:rsidRPr="004012E0">
        <w:rPr>
          <w:rFonts w:ascii="Arial" w:hAnsi="Arial"/>
          <w:color w:val="1F487C"/>
        </w:rPr>
        <w:t xml:space="preserve">. </w:t>
      </w:r>
      <w:r w:rsidR="00566DD3">
        <w:rPr>
          <w:rFonts w:ascii="Arial" w:hAnsi="Arial"/>
          <w:color w:val="1F487C"/>
        </w:rPr>
        <w:t>Les professionnels lancent l’enquête</w:t>
      </w:r>
    </w:p>
    <w:p w14:paraId="12483897" w14:textId="77777777" w:rsidR="00460476" w:rsidRDefault="00460476" w:rsidP="00460476">
      <w:pPr>
        <w:spacing w:after="0" w:line="240" w:lineRule="auto"/>
        <w:jc w:val="both"/>
        <w:rPr>
          <w:rFonts w:ascii="Arial" w:hAnsi="Arial"/>
          <w:color w:val="1F487C"/>
        </w:rPr>
      </w:pPr>
    </w:p>
    <w:p w14:paraId="11D45362" w14:textId="7740F6C7" w:rsidR="005B2BFC" w:rsidRPr="004012E0" w:rsidRDefault="000F0700" w:rsidP="004012E0">
      <w:pPr>
        <w:spacing w:after="120" w:line="240" w:lineRule="auto"/>
        <w:jc w:val="both"/>
        <w:rPr>
          <w:rFonts w:ascii="Arial" w:hAnsi="Arial"/>
          <w:b/>
          <w:color w:val="1F487C"/>
        </w:rPr>
      </w:pPr>
      <w:r w:rsidRPr="004012E0">
        <w:rPr>
          <w:rFonts w:ascii="Arial" w:hAnsi="Arial"/>
          <w:b/>
          <w:color w:val="1F487C"/>
        </w:rPr>
        <w:t xml:space="preserve">Année </w:t>
      </w:r>
      <w:r w:rsidR="0011099E" w:rsidRPr="004012E0">
        <w:rPr>
          <w:rFonts w:ascii="Arial" w:hAnsi="Arial"/>
          <w:b/>
          <w:color w:val="1F487C"/>
        </w:rPr>
        <w:t>2</w:t>
      </w:r>
      <w:r w:rsidRPr="004012E0">
        <w:rPr>
          <w:rFonts w:ascii="Arial" w:hAnsi="Arial"/>
          <w:b/>
          <w:color w:val="1F487C"/>
        </w:rPr>
        <w:t xml:space="preserve"> : </w:t>
      </w:r>
      <w:r w:rsidR="00740431" w:rsidRPr="004012E0">
        <w:rPr>
          <w:rFonts w:ascii="Arial" w:hAnsi="Arial"/>
          <w:b/>
          <w:color w:val="1F487C"/>
        </w:rPr>
        <w:t>Analyse de la CONSULTATION (sans les usagers)</w:t>
      </w:r>
    </w:p>
    <w:p w14:paraId="75B00DB7" w14:textId="132FB693" w:rsidR="005B2BFC" w:rsidRPr="004012E0" w:rsidRDefault="00262635" w:rsidP="004012E0">
      <w:pPr>
        <w:pStyle w:val="Paragraphedeliste"/>
        <w:numPr>
          <w:ilvl w:val="1"/>
          <w:numId w:val="22"/>
        </w:numPr>
        <w:spacing w:after="120" w:line="240" w:lineRule="auto"/>
        <w:ind w:left="284" w:hanging="284"/>
        <w:contextualSpacing w:val="0"/>
        <w:jc w:val="both"/>
        <w:rPr>
          <w:rFonts w:ascii="Arial" w:hAnsi="Arial"/>
          <w:color w:val="1F487C"/>
        </w:rPr>
      </w:pPr>
      <w:r w:rsidRPr="004012E0">
        <w:rPr>
          <w:rFonts w:ascii="Arial" w:hAnsi="Arial"/>
          <w:color w:val="1F487C"/>
        </w:rPr>
        <w:t xml:space="preserve">Les professionnels de la structure </w:t>
      </w:r>
      <w:r w:rsidR="00A10F95" w:rsidRPr="004012E0">
        <w:rPr>
          <w:rFonts w:ascii="Arial" w:hAnsi="Arial"/>
          <w:color w:val="1F487C"/>
        </w:rPr>
        <w:t>analysent les résultats</w:t>
      </w:r>
      <w:r w:rsidR="000F0700" w:rsidRPr="004012E0">
        <w:rPr>
          <w:rFonts w:ascii="Arial" w:hAnsi="Arial"/>
          <w:color w:val="1F487C"/>
        </w:rPr>
        <w:t xml:space="preserve"> de l’enquête</w:t>
      </w:r>
      <w:r w:rsidR="008F5F2A" w:rsidRPr="004012E0">
        <w:rPr>
          <w:rFonts w:ascii="Arial" w:hAnsi="Arial"/>
          <w:color w:val="1F487C"/>
        </w:rPr>
        <w:t xml:space="preserve"> (exemple : </w:t>
      </w:r>
      <w:r w:rsidR="00F215A2" w:rsidRPr="004012E0">
        <w:rPr>
          <w:rFonts w:ascii="Arial" w:hAnsi="Arial"/>
          <w:color w:val="1F487C"/>
        </w:rPr>
        <w:t xml:space="preserve">à la question « La signalétique vous a-t-elle permis de trouver facilement l'espace d'attente du professionnel de santé avec lequel vous aviez rendez-vous ? », </w:t>
      </w:r>
      <w:r w:rsidR="00466D0E" w:rsidRPr="004012E0">
        <w:rPr>
          <w:rFonts w:ascii="Arial" w:hAnsi="Arial"/>
          <w:color w:val="1F487C"/>
        </w:rPr>
        <w:t>un pourcentage significatif de</w:t>
      </w:r>
      <w:r w:rsidR="00F215A2" w:rsidRPr="004012E0">
        <w:rPr>
          <w:rFonts w:ascii="Arial" w:hAnsi="Arial"/>
          <w:color w:val="1F487C"/>
        </w:rPr>
        <w:t xml:space="preserve"> personne</w:t>
      </w:r>
      <w:r w:rsidR="00466D0E" w:rsidRPr="004012E0">
        <w:rPr>
          <w:rFonts w:ascii="Arial" w:hAnsi="Arial"/>
          <w:color w:val="1F487C"/>
        </w:rPr>
        <w:t xml:space="preserve">s </w:t>
      </w:r>
      <w:r w:rsidR="00C40352" w:rsidRPr="004012E0">
        <w:rPr>
          <w:rFonts w:ascii="Arial" w:hAnsi="Arial"/>
          <w:color w:val="1F487C"/>
        </w:rPr>
        <w:t>donne une évaluation inférieure à 3 (sur 5)</w:t>
      </w:r>
      <w:r w:rsidR="008F5F2A" w:rsidRPr="004012E0">
        <w:rPr>
          <w:rFonts w:ascii="Arial" w:hAnsi="Arial"/>
          <w:color w:val="1F487C"/>
        </w:rPr>
        <w:t>)</w:t>
      </w:r>
    </w:p>
    <w:p w14:paraId="18361472" w14:textId="1DE8AF34" w:rsidR="00A10F95" w:rsidRPr="004012E0" w:rsidRDefault="00BE1146" w:rsidP="004012E0">
      <w:pPr>
        <w:pStyle w:val="Paragraphedeliste"/>
        <w:numPr>
          <w:ilvl w:val="1"/>
          <w:numId w:val="22"/>
        </w:numPr>
        <w:spacing w:after="120" w:line="240" w:lineRule="auto"/>
        <w:ind w:left="284" w:hanging="284"/>
        <w:contextualSpacing w:val="0"/>
        <w:jc w:val="both"/>
        <w:rPr>
          <w:rFonts w:ascii="Arial" w:hAnsi="Arial"/>
          <w:color w:val="1F487C"/>
        </w:rPr>
      </w:pPr>
      <w:r w:rsidRPr="00BE1146">
        <w:rPr>
          <w:rFonts w:ascii="Arial" w:hAnsi="Arial"/>
          <w:color w:val="1F487C"/>
        </w:rPr>
        <w:t>Et</w:t>
      </w:r>
      <w:r w:rsidR="00C35EFE" w:rsidRPr="004012E0">
        <w:rPr>
          <w:rFonts w:ascii="Arial" w:hAnsi="Arial"/>
          <w:color w:val="1F487C"/>
        </w:rPr>
        <w:t xml:space="preserve"> </w:t>
      </w:r>
      <w:r w:rsidR="000F0700" w:rsidRPr="004012E0">
        <w:rPr>
          <w:rFonts w:ascii="Arial" w:hAnsi="Arial"/>
          <w:color w:val="1F487C"/>
        </w:rPr>
        <w:t>identifie</w:t>
      </w:r>
      <w:r w:rsidR="00C35EFE" w:rsidRPr="004012E0">
        <w:rPr>
          <w:rFonts w:ascii="Arial" w:hAnsi="Arial"/>
          <w:color w:val="1F487C"/>
        </w:rPr>
        <w:t>nt</w:t>
      </w:r>
      <w:r w:rsidR="000F0700" w:rsidRPr="004012E0">
        <w:rPr>
          <w:rFonts w:ascii="Arial" w:hAnsi="Arial"/>
          <w:color w:val="1F487C"/>
        </w:rPr>
        <w:t xml:space="preserve"> des pistes d’action</w:t>
      </w:r>
      <w:r w:rsidR="008F5F2A" w:rsidRPr="004012E0">
        <w:rPr>
          <w:rFonts w:ascii="Arial" w:hAnsi="Arial"/>
          <w:color w:val="1F487C"/>
        </w:rPr>
        <w:t xml:space="preserve"> (exemple</w:t>
      </w:r>
      <w:r w:rsidR="00CB2321" w:rsidRPr="004012E0">
        <w:rPr>
          <w:rFonts w:ascii="Arial" w:hAnsi="Arial"/>
          <w:color w:val="1F487C"/>
        </w:rPr>
        <w:t>s</w:t>
      </w:r>
      <w:r w:rsidR="008F5F2A" w:rsidRPr="004012E0">
        <w:rPr>
          <w:rFonts w:ascii="Arial" w:hAnsi="Arial"/>
          <w:color w:val="1F487C"/>
        </w:rPr>
        <w:t xml:space="preserve"> : </w:t>
      </w:r>
      <w:r w:rsidR="0018054B" w:rsidRPr="004012E0">
        <w:rPr>
          <w:rFonts w:ascii="Arial" w:hAnsi="Arial"/>
          <w:color w:val="1F487C"/>
        </w:rPr>
        <w:t>investissement sur plus de signalétique / sensibilisation des secrétaires</w:t>
      </w:r>
      <w:r w:rsidR="00313A1A" w:rsidRPr="004012E0">
        <w:rPr>
          <w:rFonts w:ascii="Arial" w:hAnsi="Arial"/>
          <w:color w:val="1F487C"/>
        </w:rPr>
        <w:t xml:space="preserve"> à l’orientation des patients</w:t>
      </w:r>
      <w:r w:rsidR="00501D5F" w:rsidRPr="004012E0">
        <w:rPr>
          <w:rFonts w:ascii="Arial" w:hAnsi="Arial"/>
          <w:color w:val="1F487C"/>
        </w:rPr>
        <w:t xml:space="preserve"> / modification de la disposition des cabinets/salles d’attente</w:t>
      </w:r>
      <w:r w:rsidR="008F5F2A" w:rsidRPr="004012E0">
        <w:rPr>
          <w:rFonts w:ascii="Arial" w:hAnsi="Arial"/>
          <w:color w:val="1F487C"/>
        </w:rPr>
        <w:t>)</w:t>
      </w:r>
    </w:p>
    <w:p w14:paraId="0DB24FF0" w14:textId="0E008280" w:rsidR="000F0700" w:rsidRPr="004012E0" w:rsidRDefault="000F0700" w:rsidP="004012E0">
      <w:pPr>
        <w:pStyle w:val="Paragraphedeliste"/>
        <w:numPr>
          <w:ilvl w:val="0"/>
          <w:numId w:val="20"/>
        </w:numPr>
        <w:spacing w:after="120" w:line="240" w:lineRule="auto"/>
        <w:ind w:left="567"/>
        <w:contextualSpacing w:val="0"/>
        <w:jc w:val="both"/>
        <w:rPr>
          <w:rFonts w:ascii="Arial" w:hAnsi="Arial"/>
          <w:color w:val="1F487C"/>
        </w:rPr>
      </w:pPr>
      <w:r w:rsidRPr="004012E0">
        <w:rPr>
          <w:rFonts w:ascii="Arial" w:hAnsi="Arial"/>
          <w:b/>
          <w:bCs/>
          <w:color w:val="1F487C"/>
        </w:rPr>
        <w:t xml:space="preserve">Année </w:t>
      </w:r>
      <w:r w:rsidR="352AD943" w:rsidRPr="004012E0">
        <w:rPr>
          <w:rFonts w:ascii="Arial" w:hAnsi="Arial"/>
          <w:b/>
          <w:bCs/>
          <w:color w:val="1F487C"/>
        </w:rPr>
        <w:t>2</w:t>
      </w:r>
      <w:r w:rsidR="00C41185" w:rsidRPr="004012E0">
        <w:rPr>
          <w:rFonts w:ascii="Arial" w:hAnsi="Arial"/>
          <w:b/>
          <w:bCs/>
          <w:color w:val="1F487C"/>
        </w:rPr>
        <w:t> </w:t>
      </w:r>
      <w:r w:rsidRPr="004012E0">
        <w:rPr>
          <w:rFonts w:ascii="Arial" w:hAnsi="Arial"/>
          <w:color w:val="1F487C"/>
        </w:rPr>
        <w:t>: communiquent les résultats aux usagers</w:t>
      </w:r>
      <w:r w:rsidR="00084D96" w:rsidRPr="004012E0">
        <w:rPr>
          <w:rFonts w:ascii="Arial" w:hAnsi="Arial"/>
          <w:color w:val="1F487C"/>
        </w:rPr>
        <w:t xml:space="preserve"> et leur exploitation pour la mise en place d’un plan d</w:t>
      </w:r>
      <w:r w:rsidR="00EF2B9A" w:rsidRPr="004012E0">
        <w:rPr>
          <w:rFonts w:ascii="Arial" w:hAnsi="Arial"/>
          <w:color w:val="1F487C"/>
        </w:rPr>
        <w:t>’</w:t>
      </w:r>
      <w:r w:rsidR="00084D96" w:rsidRPr="004012E0">
        <w:rPr>
          <w:rFonts w:ascii="Arial" w:hAnsi="Arial"/>
          <w:color w:val="1F487C"/>
        </w:rPr>
        <w:t>action</w:t>
      </w:r>
      <w:r w:rsidR="00DF3F1C" w:rsidRPr="004012E0">
        <w:rPr>
          <w:rFonts w:ascii="Arial" w:hAnsi="Arial"/>
          <w:color w:val="1F487C"/>
        </w:rPr>
        <w:t>s</w:t>
      </w:r>
      <w:r w:rsidR="002456FF" w:rsidRPr="004012E0">
        <w:rPr>
          <w:rFonts w:ascii="Arial" w:hAnsi="Arial"/>
          <w:color w:val="1F487C"/>
        </w:rPr>
        <w:t xml:space="preserve"> </w:t>
      </w:r>
      <w:r w:rsidR="00EF2B9A" w:rsidRPr="004012E0">
        <w:rPr>
          <w:rFonts w:ascii="Arial" w:hAnsi="Arial"/>
          <w:color w:val="1F487C"/>
        </w:rPr>
        <w:t>amélioratives</w:t>
      </w:r>
      <w:r w:rsidR="00CB2321" w:rsidRPr="004012E0">
        <w:rPr>
          <w:rFonts w:ascii="Arial" w:hAnsi="Arial"/>
          <w:color w:val="1F487C"/>
        </w:rPr>
        <w:t xml:space="preserve"> </w:t>
      </w:r>
      <w:r w:rsidR="00CB2321" w:rsidRPr="004012E0">
        <w:rPr>
          <w:rFonts w:ascii="Arial" w:hAnsi="Arial"/>
          <w:i/>
          <w:iCs/>
          <w:color w:val="1F487C"/>
        </w:rPr>
        <w:t>(exemples : affiche, article sur site internet)</w:t>
      </w:r>
    </w:p>
    <w:p w14:paraId="4E6BA619" w14:textId="31FB7097" w:rsidR="00A10F95" w:rsidRPr="004012E0" w:rsidRDefault="000F0700" w:rsidP="004012E0">
      <w:pPr>
        <w:pStyle w:val="Paragraphedeliste"/>
        <w:numPr>
          <w:ilvl w:val="0"/>
          <w:numId w:val="20"/>
        </w:numPr>
        <w:spacing w:after="120" w:line="240" w:lineRule="auto"/>
        <w:ind w:left="567"/>
        <w:contextualSpacing w:val="0"/>
        <w:jc w:val="both"/>
        <w:rPr>
          <w:rFonts w:ascii="Arial" w:hAnsi="Arial"/>
          <w:color w:val="1F487C"/>
        </w:rPr>
      </w:pPr>
      <w:r w:rsidRPr="004012E0">
        <w:rPr>
          <w:rFonts w:ascii="Arial" w:hAnsi="Arial"/>
          <w:b/>
          <w:bCs/>
          <w:color w:val="1F487C"/>
        </w:rPr>
        <w:t xml:space="preserve">Année </w:t>
      </w:r>
      <w:r w:rsidR="3AF09B2E" w:rsidRPr="004012E0">
        <w:rPr>
          <w:rFonts w:ascii="Arial" w:hAnsi="Arial"/>
          <w:b/>
          <w:bCs/>
          <w:color w:val="1F487C"/>
        </w:rPr>
        <w:t>2</w:t>
      </w:r>
      <w:r w:rsidR="55E16270" w:rsidRPr="004012E0">
        <w:rPr>
          <w:rFonts w:ascii="Arial" w:hAnsi="Arial"/>
          <w:b/>
          <w:bCs/>
          <w:color w:val="1F487C"/>
        </w:rPr>
        <w:t xml:space="preserve"> </w:t>
      </w:r>
      <w:r w:rsidR="3AF09B2E" w:rsidRPr="004012E0">
        <w:rPr>
          <w:rFonts w:ascii="Arial" w:hAnsi="Arial"/>
          <w:b/>
          <w:bCs/>
          <w:color w:val="1F487C"/>
        </w:rPr>
        <w:t xml:space="preserve">: </w:t>
      </w:r>
      <w:r w:rsidRPr="004012E0">
        <w:rPr>
          <w:rFonts w:ascii="Arial" w:hAnsi="Arial"/>
          <w:color w:val="1F487C"/>
        </w:rPr>
        <w:t xml:space="preserve">mettent en place </w:t>
      </w:r>
      <w:r w:rsidR="00C41185" w:rsidRPr="004012E0">
        <w:rPr>
          <w:rFonts w:ascii="Arial" w:hAnsi="Arial"/>
          <w:color w:val="1F487C"/>
        </w:rPr>
        <w:t>le</w:t>
      </w:r>
      <w:r w:rsidRPr="004012E0">
        <w:rPr>
          <w:rFonts w:ascii="Arial" w:hAnsi="Arial"/>
          <w:color w:val="1F487C"/>
        </w:rPr>
        <w:t xml:space="preserve"> plan d’action</w:t>
      </w:r>
      <w:r w:rsidR="00C41185" w:rsidRPr="004012E0">
        <w:rPr>
          <w:rFonts w:ascii="Arial" w:hAnsi="Arial"/>
          <w:color w:val="1F487C"/>
        </w:rPr>
        <w:t>s amélioratives</w:t>
      </w:r>
      <w:r w:rsidR="00CB2321" w:rsidRPr="004012E0">
        <w:rPr>
          <w:rFonts w:ascii="Arial" w:hAnsi="Arial"/>
          <w:color w:val="1F487C"/>
        </w:rPr>
        <w:t xml:space="preserve"> </w:t>
      </w:r>
      <w:r w:rsidR="00CB2321" w:rsidRPr="004012E0">
        <w:rPr>
          <w:rFonts w:ascii="Arial" w:hAnsi="Arial"/>
          <w:i/>
          <w:iCs/>
          <w:color w:val="1F487C"/>
        </w:rPr>
        <w:t xml:space="preserve">(exemple : </w:t>
      </w:r>
      <w:r w:rsidR="00A76CB2" w:rsidRPr="004012E0">
        <w:rPr>
          <w:rFonts w:ascii="Arial" w:hAnsi="Arial"/>
          <w:i/>
          <w:iCs/>
          <w:color w:val="1F487C"/>
        </w:rPr>
        <w:t>choix d’une salle d’attente centralisée avec des fléchages par codes couleur par spécialité</w:t>
      </w:r>
      <w:r w:rsidR="00CB2321" w:rsidRPr="004012E0">
        <w:rPr>
          <w:rFonts w:ascii="Arial" w:hAnsi="Arial"/>
          <w:i/>
          <w:iCs/>
          <w:color w:val="1F487C"/>
        </w:rPr>
        <w:t>)</w:t>
      </w:r>
    </w:p>
    <w:p w14:paraId="5D7BCDB3" w14:textId="3E7554AE" w:rsidR="001E4183" w:rsidRPr="004012E0" w:rsidRDefault="359EC796" w:rsidP="004012E0">
      <w:pPr>
        <w:pStyle w:val="Paragraphedeliste"/>
        <w:numPr>
          <w:ilvl w:val="0"/>
          <w:numId w:val="20"/>
        </w:numPr>
        <w:spacing w:after="120" w:line="240" w:lineRule="auto"/>
        <w:ind w:left="567"/>
        <w:contextualSpacing w:val="0"/>
        <w:jc w:val="both"/>
        <w:rPr>
          <w:rFonts w:ascii="Arial" w:hAnsi="Arial"/>
          <w:color w:val="1F487C"/>
        </w:rPr>
      </w:pPr>
      <w:r w:rsidRPr="004012E0">
        <w:rPr>
          <w:rFonts w:ascii="Arial" w:hAnsi="Arial"/>
          <w:b/>
          <w:bCs/>
          <w:color w:val="1F487C"/>
        </w:rPr>
        <w:t xml:space="preserve">Année </w:t>
      </w:r>
      <w:r w:rsidR="00566DD3">
        <w:rPr>
          <w:rFonts w:ascii="Arial" w:hAnsi="Arial"/>
          <w:b/>
          <w:bCs/>
          <w:color w:val="1F487C"/>
        </w:rPr>
        <w:t>3</w:t>
      </w:r>
      <w:r w:rsidRPr="004012E0">
        <w:rPr>
          <w:rFonts w:ascii="Arial" w:hAnsi="Arial"/>
          <w:b/>
          <w:bCs/>
          <w:color w:val="1F487C"/>
        </w:rPr>
        <w:t xml:space="preserve"> et suivantes</w:t>
      </w:r>
      <w:r w:rsidRPr="004012E0">
        <w:rPr>
          <w:rFonts w:ascii="Arial" w:hAnsi="Arial"/>
          <w:color w:val="1F487C"/>
        </w:rPr>
        <w:t xml:space="preserve"> : </w:t>
      </w:r>
    </w:p>
    <w:p w14:paraId="769D3ED3" w14:textId="282B72C3" w:rsidR="00D479C1" w:rsidRPr="004012E0" w:rsidRDefault="00D479C1" w:rsidP="00E53E5C">
      <w:pPr>
        <w:pStyle w:val="Paragraphedeliste"/>
        <w:numPr>
          <w:ilvl w:val="1"/>
          <w:numId w:val="19"/>
        </w:numPr>
        <w:spacing w:after="120" w:line="240" w:lineRule="auto"/>
        <w:ind w:left="851" w:hanging="142"/>
        <w:contextualSpacing w:val="0"/>
        <w:jc w:val="both"/>
        <w:rPr>
          <w:rFonts w:ascii="Arial" w:hAnsi="Arial"/>
          <w:color w:val="1F487C"/>
        </w:rPr>
      </w:pPr>
      <w:r w:rsidRPr="004012E0">
        <w:rPr>
          <w:rFonts w:ascii="Arial" w:hAnsi="Arial"/>
          <w:color w:val="1F487C"/>
        </w:rPr>
        <w:t xml:space="preserve">Choisissent une nouvelle thématique pour l’enquête </w:t>
      </w:r>
      <w:r w:rsidRPr="004012E0">
        <w:rPr>
          <w:rFonts w:ascii="Arial" w:hAnsi="Arial"/>
          <w:i/>
          <w:iCs/>
          <w:color w:val="1F487C"/>
        </w:rPr>
        <w:t>(</w:t>
      </w:r>
      <w:r w:rsidR="005A318C" w:rsidRPr="004012E0">
        <w:rPr>
          <w:rFonts w:ascii="Arial" w:hAnsi="Arial"/>
          <w:i/>
          <w:iCs/>
          <w:color w:val="1F487C"/>
        </w:rPr>
        <w:t xml:space="preserve">exemples : </w:t>
      </w:r>
      <w:r w:rsidRPr="004012E0">
        <w:rPr>
          <w:rFonts w:ascii="Arial" w:hAnsi="Arial"/>
          <w:i/>
          <w:iCs/>
          <w:color w:val="1F487C"/>
        </w:rPr>
        <w:t>la prise en soin, la coordination)</w:t>
      </w:r>
    </w:p>
    <w:p w14:paraId="3592F308" w14:textId="65DF63ED" w:rsidR="001E4183" w:rsidRPr="004012E0" w:rsidRDefault="00D479C1" w:rsidP="00E53E5C">
      <w:pPr>
        <w:pStyle w:val="Paragraphedeliste"/>
        <w:numPr>
          <w:ilvl w:val="1"/>
          <w:numId w:val="19"/>
        </w:numPr>
        <w:spacing w:after="120" w:line="240" w:lineRule="auto"/>
        <w:ind w:left="851" w:hanging="142"/>
        <w:contextualSpacing w:val="0"/>
        <w:jc w:val="both"/>
        <w:rPr>
          <w:rFonts w:ascii="Arial" w:hAnsi="Arial"/>
          <w:color w:val="1F487C"/>
        </w:rPr>
      </w:pPr>
      <w:r w:rsidRPr="004012E0">
        <w:rPr>
          <w:rFonts w:ascii="Arial" w:hAnsi="Arial"/>
          <w:color w:val="1F487C"/>
        </w:rPr>
        <w:t xml:space="preserve">Ou </w:t>
      </w:r>
      <w:r w:rsidR="00C41185" w:rsidRPr="004012E0">
        <w:rPr>
          <w:rFonts w:ascii="Arial" w:hAnsi="Arial"/>
          <w:color w:val="1F487C"/>
        </w:rPr>
        <w:t>construisent une nouvelle modalité d’expression des patients de la MSP</w:t>
      </w:r>
      <w:r w:rsidR="001E4183" w:rsidRPr="004012E0">
        <w:rPr>
          <w:rFonts w:ascii="Arial" w:hAnsi="Arial"/>
          <w:color w:val="1F487C"/>
        </w:rPr>
        <w:t xml:space="preserve"> </w:t>
      </w:r>
      <w:r w:rsidR="001E4183" w:rsidRPr="004012E0">
        <w:rPr>
          <w:rFonts w:ascii="Arial" w:hAnsi="Arial"/>
          <w:i/>
          <w:iCs/>
          <w:color w:val="1F487C"/>
        </w:rPr>
        <w:t xml:space="preserve">(exemple : organisation d’un focus group </w:t>
      </w:r>
      <w:r w:rsidR="00D16912" w:rsidRPr="004012E0">
        <w:rPr>
          <w:rFonts w:ascii="Arial" w:hAnsi="Arial"/>
          <w:i/>
          <w:iCs/>
          <w:color w:val="1F487C"/>
        </w:rPr>
        <w:t xml:space="preserve">sur </w:t>
      </w:r>
      <w:r w:rsidR="00D24134" w:rsidRPr="004012E0">
        <w:rPr>
          <w:rFonts w:ascii="Arial" w:hAnsi="Arial"/>
          <w:i/>
          <w:iCs/>
          <w:color w:val="1F487C"/>
        </w:rPr>
        <w:t>l’accueil au sein des locaux</w:t>
      </w:r>
      <w:r w:rsidR="00D16912" w:rsidRPr="004012E0">
        <w:rPr>
          <w:rFonts w:ascii="Arial" w:hAnsi="Arial"/>
          <w:i/>
          <w:iCs/>
          <w:color w:val="1F487C"/>
        </w:rPr>
        <w:t>)</w:t>
      </w:r>
      <w:r w:rsidRPr="004012E0">
        <w:rPr>
          <w:rFonts w:ascii="Arial" w:hAnsi="Arial"/>
          <w:i/>
          <w:iCs/>
          <w:color w:val="1F487C"/>
        </w:rPr>
        <w:t xml:space="preserve"> </w:t>
      </w:r>
    </w:p>
    <w:p w14:paraId="2B8881DB" w14:textId="6F3AF55E" w:rsidR="00C41185" w:rsidRPr="004012E0" w:rsidRDefault="00CA3CDE" w:rsidP="00E53E5C">
      <w:pPr>
        <w:pStyle w:val="Paragraphedeliste"/>
        <w:numPr>
          <w:ilvl w:val="1"/>
          <w:numId w:val="19"/>
        </w:numPr>
        <w:spacing w:after="120" w:line="240" w:lineRule="auto"/>
        <w:ind w:left="851" w:hanging="142"/>
        <w:contextualSpacing w:val="0"/>
        <w:jc w:val="both"/>
        <w:rPr>
          <w:rFonts w:ascii="Arial" w:hAnsi="Arial"/>
          <w:color w:val="1F487C"/>
        </w:rPr>
      </w:pPr>
      <w:r w:rsidRPr="004012E0">
        <w:rPr>
          <w:rFonts w:ascii="Arial" w:hAnsi="Arial"/>
          <w:color w:val="1F487C"/>
        </w:rPr>
        <w:t>Ou</w:t>
      </w:r>
      <w:r w:rsidR="359EC796" w:rsidRPr="004012E0">
        <w:rPr>
          <w:rFonts w:ascii="Arial" w:hAnsi="Arial"/>
          <w:color w:val="1F487C"/>
        </w:rPr>
        <w:t xml:space="preserve"> passent au niveau 2 : </w:t>
      </w:r>
      <w:proofErr w:type="spellStart"/>
      <w:r w:rsidR="359EC796" w:rsidRPr="004012E0">
        <w:rPr>
          <w:rFonts w:ascii="Arial" w:hAnsi="Arial"/>
          <w:i/>
          <w:iCs/>
          <w:color w:val="1F487C"/>
        </w:rPr>
        <w:t>co</w:t>
      </w:r>
      <w:proofErr w:type="spellEnd"/>
      <w:r w:rsidR="00BE1146">
        <w:rPr>
          <w:rFonts w:ascii="Arial" w:hAnsi="Arial"/>
          <w:i/>
          <w:iCs/>
          <w:color w:val="1F487C"/>
        </w:rPr>
        <w:t>-</w:t>
      </w:r>
      <w:r w:rsidR="359EC796" w:rsidRPr="004012E0">
        <w:rPr>
          <w:rFonts w:ascii="Arial" w:hAnsi="Arial"/>
          <w:i/>
          <w:iCs/>
          <w:color w:val="1F487C"/>
        </w:rPr>
        <w:t>construisent avec les usagers enquête/actions…</w:t>
      </w:r>
      <w:r w:rsidR="00BE1146">
        <w:rPr>
          <w:rFonts w:ascii="Arial" w:eastAsia="Wingdings" w:hAnsi="Arial"/>
          <w:color w:val="1F487C"/>
        </w:rPr>
        <w:t xml:space="preserve">   </w:t>
      </w:r>
      <w:r w:rsidR="359EC796" w:rsidRPr="004012E0">
        <w:rPr>
          <w:rFonts w:ascii="Arial" w:hAnsi="Arial"/>
          <w:color w:val="1F487C"/>
        </w:rPr>
        <w:t xml:space="preserve"> </w:t>
      </w:r>
      <w:proofErr w:type="spellStart"/>
      <w:proofErr w:type="gramStart"/>
      <w:r w:rsidR="359EC796" w:rsidRPr="004012E0">
        <w:rPr>
          <w:rFonts w:ascii="Arial" w:hAnsi="Arial"/>
          <w:color w:val="1F487C"/>
        </w:rPr>
        <w:t>cf</w:t>
      </w:r>
      <w:proofErr w:type="spellEnd"/>
      <w:proofErr w:type="gramEnd"/>
      <w:r w:rsidR="359EC796" w:rsidRPr="004012E0">
        <w:rPr>
          <w:rFonts w:ascii="Arial" w:hAnsi="Arial"/>
          <w:color w:val="1F487C"/>
        </w:rPr>
        <w:t xml:space="preserve"> ci-dessous</w:t>
      </w:r>
    </w:p>
    <w:p w14:paraId="643F94EC" w14:textId="033CC8CF" w:rsidR="006E7E2E" w:rsidRPr="004012E0" w:rsidRDefault="5CEAADAD" w:rsidP="008328F5">
      <w:pPr>
        <w:spacing w:after="240" w:line="240" w:lineRule="auto"/>
        <w:rPr>
          <w:rFonts w:ascii="Arial" w:hAnsi="Arial"/>
          <w:color w:val="1F487C"/>
        </w:rPr>
      </w:pPr>
      <w:r w:rsidRPr="004012E0">
        <w:rPr>
          <w:rFonts w:ascii="Arial" w:hAnsi="Arial"/>
          <w:color w:val="1F487C"/>
        </w:rPr>
        <w:t xml:space="preserve">Rappel : pour </w:t>
      </w:r>
      <w:r w:rsidR="2CE03743" w:rsidRPr="004012E0">
        <w:rPr>
          <w:rFonts w:ascii="Arial" w:hAnsi="Arial"/>
          <w:color w:val="1F487C"/>
        </w:rPr>
        <w:t xml:space="preserve">valider </w:t>
      </w:r>
      <w:r w:rsidRPr="004012E0">
        <w:rPr>
          <w:rFonts w:ascii="Arial" w:hAnsi="Arial"/>
          <w:color w:val="1F487C"/>
        </w:rPr>
        <w:t>l</w:t>
      </w:r>
      <w:r w:rsidR="5D4B6B37" w:rsidRPr="004012E0">
        <w:rPr>
          <w:rFonts w:ascii="Arial" w:hAnsi="Arial"/>
          <w:color w:val="1F487C"/>
        </w:rPr>
        <w:t>e</w:t>
      </w:r>
      <w:r w:rsidRPr="004012E0">
        <w:rPr>
          <w:rFonts w:ascii="Arial" w:hAnsi="Arial"/>
          <w:color w:val="1F487C"/>
        </w:rPr>
        <w:t xml:space="preserve"> niveau </w:t>
      </w:r>
      <w:r w:rsidR="60BC3FE7" w:rsidRPr="004012E0">
        <w:rPr>
          <w:rFonts w:ascii="Arial" w:hAnsi="Arial"/>
          <w:color w:val="1F487C"/>
        </w:rPr>
        <w:t xml:space="preserve">de l’indicateur </w:t>
      </w:r>
      <w:r w:rsidRPr="004012E0">
        <w:rPr>
          <w:rFonts w:ascii="Arial" w:hAnsi="Arial"/>
          <w:color w:val="1F487C"/>
        </w:rPr>
        <w:t>plusieurs années de suite, il est nécessaire d’appor</w:t>
      </w:r>
      <w:r w:rsidR="22C8E94A" w:rsidRPr="004012E0">
        <w:rPr>
          <w:rFonts w:ascii="Arial" w:hAnsi="Arial"/>
          <w:color w:val="1F487C"/>
        </w:rPr>
        <w:t>ter une évolution (soit sous la forme d’une évaluation, d’actions correctives ou évaluatives, ou en passant à un autre plan d’action).</w:t>
      </w:r>
    </w:p>
    <w:p w14:paraId="5A87DB16" w14:textId="4FF4E384" w:rsidR="00B12386" w:rsidRPr="004012E0" w:rsidRDefault="00B12386" w:rsidP="004012E0">
      <w:pPr>
        <w:pStyle w:val="Paragraphedeliste"/>
        <w:numPr>
          <w:ilvl w:val="0"/>
          <w:numId w:val="21"/>
        </w:numPr>
        <w:spacing w:after="120" w:line="240" w:lineRule="auto"/>
        <w:ind w:left="0" w:hanging="284"/>
        <w:rPr>
          <w:rFonts w:ascii="Arial" w:hAnsi="Arial"/>
          <w:b/>
          <w:color w:val="1F487C"/>
          <w:sz w:val="28"/>
          <w:szCs w:val="28"/>
          <w:u w:val="single"/>
        </w:rPr>
      </w:pPr>
      <w:r w:rsidRPr="004012E0">
        <w:rPr>
          <w:rFonts w:ascii="Arial" w:hAnsi="Arial"/>
          <w:b/>
          <w:color w:val="1F487C"/>
          <w:sz w:val="28"/>
          <w:szCs w:val="28"/>
          <w:u w:val="single"/>
        </w:rPr>
        <w:t xml:space="preserve">Niveau 2 </w:t>
      </w:r>
      <w:r w:rsidR="00AC754C">
        <w:rPr>
          <w:rFonts w:ascii="Arial" w:hAnsi="Arial"/>
          <w:b/>
          <w:color w:val="1F487C"/>
          <w:sz w:val="28"/>
          <w:szCs w:val="28"/>
          <w:u w:val="single"/>
        </w:rPr>
        <w:t>développement d’un projet coconstruit de A à Z avec l’usager</w:t>
      </w:r>
    </w:p>
    <w:p w14:paraId="4A23A1AE" w14:textId="29D790A2" w:rsidR="00D24134" w:rsidRPr="004012E0" w:rsidRDefault="00D24134" w:rsidP="004012E0">
      <w:pPr>
        <w:spacing w:after="120" w:line="240" w:lineRule="auto"/>
        <w:jc w:val="both"/>
        <w:rPr>
          <w:rFonts w:ascii="Arial" w:hAnsi="Arial"/>
          <w:color w:val="1F487C"/>
        </w:rPr>
      </w:pPr>
      <w:r w:rsidRPr="004012E0">
        <w:rPr>
          <w:rFonts w:ascii="Arial" w:hAnsi="Arial"/>
          <w:i/>
          <w:iCs/>
          <w:color w:val="1F487C"/>
        </w:rPr>
        <w:t xml:space="preserve">Les professionnels de la </w:t>
      </w:r>
      <w:r w:rsidR="004E7F28" w:rsidRPr="004012E0">
        <w:rPr>
          <w:rFonts w:ascii="Arial" w:hAnsi="Arial"/>
          <w:i/>
          <w:iCs/>
          <w:color w:val="1F487C"/>
        </w:rPr>
        <w:t xml:space="preserve">structure </w:t>
      </w:r>
      <w:r w:rsidRPr="004012E0">
        <w:rPr>
          <w:rFonts w:ascii="Arial" w:hAnsi="Arial"/>
          <w:i/>
          <w:iCs/>
          <w:color w:val="1F487C"/>
        </w:rPr>
        <w:t>et les usagers s’étant portés volontaires pour s’impliquer au sein de la structure</w:t>
      </w:r>
      <w:r w:rsidRPr="004012E0">
        <w:rPr>
          <w:rFonts w:ascii="Arial" w:hAnsi="Arial"/>
          <w:color w:val="1F487C"/>
        </w:rPr>
        <w:t xml:space="preserve"> dans l’exemple précédent :</w:t>
      </w:r>
    </w:p>
    <w:p w14:paraId="3DDE81B3" w14:textId="4DD45E68" w:rsidR="0014261B" w:rsidRPr="00460476" w:rsidRDefault="00D24134" w:rsidP="004012E0">
      <w:pPr>
        <w:pStyle w:val="Paragraphedeliste"/>
        <w:numPr>
          <w:ilvl w:val="0"/>
          <w:numId w:val="5"/>
        </w:numPr>
        <w:spacing w:after="120" w:line="240" w:lineRule="auto"/>
        <w:ind w:left="567" w:hanging="283"/>
        <w:contextualSpacing w:val="0"/>
        <w:rPr>
          <w:rFonts w:ascii="Arial" w:hAnsi="Arial"/>
          <w:b/>
          <w:bCs/>
          <w:color w:val="1F487C"/>
        </w:rPr>
      </w:pPr>
      <w:r w:rsidRPr="00460476">
        <w:rPr>
          <w:rFonts w:ascii="Arial" w:hAnsi="Arial"/>
          <w:b/>
          <w:bCs/>
          <w:color w:val="1F487C"/>
        </w:rPr>
        <w:t xml:space="preserve">Année </w:t>
      </w:r>
      <w:r w:rsidR="004E7F28" w:rsidRPr="00460476">
        <w:rPr>
          <w:rFonts w:ascii="Arial" w:hAnsi="Arial"/>
          <w:b/>
          <w:bCs/>
          <w:color w:val="1F487C"/>
        </w:rPr>
        <w:t>1</w:t>
      </w:r>
      <w:r w:rsidRPr="00460476">
        <w:rPr>
          <w:rFonts w:ascii="Arial" w:hAnsi="Arial"/>
          <w:b/>
          <w:bCs/>
          <w:color w:val="1F487C"/>
        </w:rPr>
        <w:t xml:space="preserve"> : </w:t>
      </w:r>
    </w:p>
    <w:p w14:paraId="0749D193" w14:textId="77777777" w:rsidR="00982E37" w:rsidRPr="00460476" w:rsidRDefault="00982E37" w:rsidP="00CA3CDE">
      <w:pPr>
        <w:pStyle w:val="Paragraphedeliste"/>
        <w:numPr>
          <w:ilvl w:val="1"/>
          <w:numId w:val="34"/>
        </w:numPr>
        <w:spacing w:after="120" w:line="240" w:lineRule="auto"/>
        <w:ind w:left="851" w:hanging="284"/>
        <w:contextualSpacing w:val="0"/>
        <w:jc w:val="both"/>
        <w:rPr>
          <w:rFonts w:ascii="Arial" w:hAnsi="Arial"/>
          <w:color w:val="1F487C"/>
        </w:rPr>
      </w:pPr>
      <w:r w:rsidRPr="00460476">
        <w:rPr>
          <w:rFonts w:ascii="Arial" w:hAnsi="Arial"/>
          <w:color w:val="1F487C"/>
        </w:rPr>
        <w:t>Choisissent ensemble une méthode de consultation de l’ensemble des usagers de la structure (exemple : enquête, car outil déjà existant)</w:t>
      </w:r>
    </w:p>
    <w:p w14:paraId="2FE2F78E" w14:textId="35F9A542" w:rsidR="00982E37" w:rsidRPr="00460476" w:rsidRDefault="00982E37" w:rsidP="00CA3CDE">
      <w:pPr>
        <w:pStyle w:val="Paragraphedeliste"/>
        <w:numPr>
          <w:ilvl w:val="1"/>
          <w:numId w:val="34"/>
        </w:numPr>
        <w:spacing w:after="120" w:line="240" w:lineRule="auto"/>
        <w:ind w:left="851" w:hanging="284"/>
        <w:jc w:val="both"/>
        <w:rPr>
          <w:rFonts w:ascii="Arial" w:hAnsi="Arial"/>
          <w:color w:val="1F487C"/>
        </w:rPr>
      </w:pPr>
      <w:proofErr w:type="spellStart"/>
      <w:proofErr w:type="gramStart"/>
      <w:r w:rsidRPr="00460476">
        <w:rPr>
          <w:rFonts w:ascii="Arial" w:hAnsi="Arial"/>
          <w:color w:val="1F487C"/>
        </w:rPr>
        <w:t>co</w:t>
      </w:r>
      <w:proofErr w:type="spellEnd"/>
      <w:proofErr w:type="gramEnd"/>
      <w:r w:rsidRPr="00460476">
        <w:rPr>
          <w:rFonts w:ascii="Arial" w:hAnsi="Arial"/>
          <w:color w:val="1F487C"/>
        </w:rPr>
        <w:t>-élaborent une enquête pour favoriser l'expression des patients de la structure, afin de connaître et de mieux comprendre leurs besoins, leurs attentes et leurs ressentis en matière de santé, notamment en ce qui concerne la prise en soin et la coordination.</w:t>
      </w:r>
    </w:p>
    <w:p w14:paraId="49C24BCD" w14:textId="77777777" w:rsidR="00982E37" w:rsidRDefault="00982E37" w:rsidP="00CA3CDE">
      <w:pPr>
        <w:pStyle w:val="Paragraphedeliste"/>
        <w:spacing w:after="120" w:line="240" w:lineRule="auto"/>
        <w:ind w:left="851"/>
        <w:jc w:val="both"/>
        <w:rPr>
          <w:rFonts w:ascii="Arial" w:hAnsi="Arial"/>
          <w:color w:val="1F487C"/>
        </w:rPr>
      </w:pPr>
    </w:p>
    <w:p w14:paraId="124DEA42" w14:textId="5939FE0E" w:rsidR="00A02BE5" w:rsidRPr="00CA3CDE" w:rsidRDefault="00A02BE5" w:rsidP="00CA3CDE">
      <w:pPr>
        <w:pStyle w:val="Paragraphedeliste"/>
        <w:numPr>
          <w:ilvl w:val="0"/>
          <w:numId w:val="24"/>
        </w:numPr>
        <w:spacing w:after="120" w:line="240" w:lineRule="auto"/>
        <w:ind w:left="567" w:hanging="283"/>
        <w:contextualSpacing w:val="0"/>
        <w:jc w:val="both"/>
        <w:rPr>
          <w:rFonts w:ascii="Arial" w:hAnsi="Arial"/>
          <w:b/>
          <w:color w:val="1F487C"/>
        </w:rPr>
      </w:pPr>
      <w:r w:rsidRPr="00CA3CDE">
        <w:rPr>
          <w:rFonts w:ascii="Arial" w:hAnsi="Arial"/>
          <w:b/>
          <w:color w:val="1F487C"/>
        </w:rPr>
        <w:t xml:space="preserve">Année 2 : </w:t>
      </w:r>
    </w:p>
    <w:p w14:paraId="7FF8A9ED" w14:textId="49168AA5" w:rsidR="00A02BE5" w:rsidRDefault="00A02BE5" w:rsidP="00982E37">
      <w:pPr>
        <w:pStyle w:val="Paragraphedeliste"/>
        <w:numPr>
          <w:ilvl w:val="0"/>
          <w:numId w:val="33"/>
        </w:numPr>
        <w:spacing w:after="120" w:line="240" w:lineRule="auto"/>
        <w:ind w:left="851" w:hanging="284"/>
        <w:contextualSpacing w:val="0"/>
        <w:jc w:val="both"/>
        <w:rPr>
          <w:rFonts w:ascii="Arial" w:hAnsi="Arial"/>
          <w:color w:val="1F487C"/>
        </w:rPr>
      </w:pPr>
      <w:r>
        <w:rPr>
          <w:rFonts w:ascii="Arial" w:hAnsi="Arial"/>
          <w:color w:val="1F487C"/>
        </w:rPr>
        <w:t>Mise en œuvre du plan d’action et analyse de l’écart entre le théorique et le réalisé.</w:t>
      </w:r>
    </w:p>
    <w:p w14:paraId="656D6168" w14:textId="259D06F5" w:rsidR="00D24134" w:rsidRPr="004012E0" w:rsidRDefault="00D24134" w:rsidP="004012E0">
      <w:pPr>
        <w:pStyle w:val="Paragraphedeliste"/>
        <w:numPr>
          <w:ilvl w:val="0"/>
          <w:numId w:val="5"/>
        </w:numPr>
        <w:spacing w:after="120" w:line="240" w:lineRule="auto"/>
        <w:ind w:left="567" w:hanging="283"/>
        <w:contextualSpacing w:val="0"/>
        <w:jc w:val="both"/>
        <w:rPr>
          <w:rFonts w:ascii="Arial" w:hAnsi="Arial"/>
          <w:b/>
          <w:bCs/>
          <w:color w:val="1F487C"/>
        </w:rPr>
      </w:pPr>
      <w:r w:rsidRPr="004012E0">
        <w:rPr>
          <w:rFonts w:ascii="Arial" w:hAnsi="Arial"/>
          <w:b/>
          <w:bCs/>
          <w:color w:val="1F487C"/>
        </w:rPr>
        <w:t xml:space="preserve">Année </w:t>
      </w:r>
      <w:r w:rsidR="00A02BE5">
        <w:rPr>
          <w:rFonts w:ascii="Arial" w:hAnsi="Arial"/>
          <w:b/>
          <w:bCs/>
          <w:color w:val="1F487C"/>
        </w:rPr>
        <w:t>3</w:t>
      </w:r>
      <w:r w:rsidR="002B34F6" w:rsidRPr="004012E0">
        <w:rPr>
          <w:rFonts w:ascii="Arial" w:hAnsi="Arial"/>
          <w:b/>
          <w:bCs/>
          <w:color w:val="1F487C"/>
        </w:rPr>
        <w:t xml:space="preserve"> </w:t>
      </w:r>
      <w:r w:rsidRPr="004012E0">
        <w:rPr>
          <w:rFonts w:ascii="Arial" w:hAnsi="Arial"/>
          <w:b/>
          <w:bCs/>
          <w:color w:val="1F487C"/>
        </w:rPr>
        <w:t xml:space="preserve">: </w:t>
      </w:r>
    </w:p>
    <w:p w14:paraId="279F720B" w14:textId="0F16DA54" w:rsidR="00D11C27" w:rsidRPr="004012E0" w:rsidRDefault="002649A8" w:rsidP="004012E0">
      <w:pPr>
        <w:pStyle w:val="Paragraphedeliste"/>
        <w:numPr>
          <w:ilvl w:val="1"/>
          <w:numId w:val="5"/>
        </w:numPr>
        <w:spacing w:after="120" w:line="240" w:lineRule="auto"/>
        <w:ind w:left="851" w:hanging="284"/>
        <w:contextualSpacing w:val="0"/>
        <w:jc w:val="both"/>
        <w:rPr>
          <w:rFonts w:ascii="Arial" w:hAnsi="Arial"/>
          <w:color w:val="1F487C"/>
        </w:rPr>
      </w:pPr>
      <w:r>
        <w:rPr>
          <w:rFonts w:ascii="Arial" w:hAnsi="Arial"/>
          <w:color w:val="1F487C"/>
        </w:rPr>
        <w:t>C</w:t>
      </w:r>
      <w:r w:rsidR="359EC796" w:rsidRPr="004012E0">
        <w:rPr>
          <w:rFonts w:ascii="Arial" w:hAnsi="Arial"/>
          <w:color w:val="1F487C"/>
        </w:rPr>
        <w:t xml:space="preserve">o-analysent les résultats de l’enquête (exemples : </w:t>
      </w:r>
    </w:p>
    <w:p w14:paraId="303EB6D0" w14:textId="10D0FFD2" w:rsidR="00D24134" w:rsidRPr="004012E0" w:rsidRDefault="002649A8" w:rsidP="004012E0">
      <w:pPr>
        <w:pStyle w:val="Paragraphedeliste"/>
        <w:numPr>
          <w:ilvl w:val="2"/>
          <w:numId w:val="25"/>
        </w:numPr>
        <w:spacing w:after="120" w:line="240" w:lineRule="auto"/>
        <w:ind w:left="1134" w:hanging="283"/>
        <w:contextualSpacing w:val="0"/>
        <w:jc w:val="both"/>
        <w:rPr>
          <w:rFonts w:ascii="Arial" w:hAnsi="Arial"/>
          <w:color w:val="1F487C"/>
        </w:rPr>
      </w:pPr>
      <w:r w:rsidRPr="00BE1146">
        <w:rPr>
          <w:rFonts w:ascii="Arial" w:hAnsi="Arial"/>
          <w:color w:val="1F487C"/>
        </w:rPr>
        <w:lastRenderedPageBreak/>
        <w:t>À</w:t>
      </w:r>
      <w:r w:rsidR="00D24134" w:rsidRPr="004012E0">
        <w:rPr>
          <w:rFonts w:ascii="Arial" w:hAnsi="Arial"/>
          <w:color w:val="1F487C"/>
        </w:rPr>
        <w:t xml:space="preserve"> la question</w:t>
      </w:r>
      <w:r w:rsidR="00B5379E" w:rsidRPr="004012E0">
        <w:rPr>
          <w:rFonts w:ascii="Arial" w:hAnsi="Arial"/>
          <w:color w:val="1F487C"/>
        </w:rPr>
        <w:t xml:space="preserve"> </w:t>
      </w:r>
      <w:r w:rsidR="0056369A" w:rsidRPr="004012E0">
        <w:rPr>
          <w:rFonts w:ascii="Arial" w:hAnsi="Arial"/>
          <w:color w:val="1F487C"/>
        </w:rPr>
        <w:t>« La présence de plusieurs types de professionnels de santé dans la MSP</w:t>
      </w:r>
      <w:r w:rsidR="00DF1D9C" w:rsidRPr="004012E0">
        <w:rPr>
          <w:rFonts w:ascii="Arial" w:hAnsi="Arial"/>
          <w:color w:val="1F487C"/>
        </w:rPr>
        <w:t xml:space="preserve"> (ex : médecin, infirmier, diététicien)</w:t>
      </w:r>
      <w:r w:rsidR="0056369A" w:rsidRPr="004012E0">
        <w:rPr>
          <w:rFonts w:ascii="Arial" w:hAnsi="Arial"/>
          <w:color w:val="1F487C"/>
        </w:rPr>
        <w:t xml:space="preserve"> vous donne t’elle le sentiment d’une meilleure prise en soin</w:t>
      </w:r>
      <w:r w:rsidR="00DF1D9C" w:rsidRPr="004012E0">
        <w:rPr>
          <w:rFonts w:ascii="Arial" w:hAnsi="Arial"/>
          <w:color w:val="1F487C"/>
        </w:rPr>
        <w:t>s</w:t>
      </w:r>
      <w:r w:rsidR="0056369A" w:rsidRPr="004012E0">
        <w:rPr>
          <w:rFonts w:ascii="Arial" w:hAnsi="Arial"/>
          <w:color w:val="1F487C"/>
        </w:rPr>
        <w:t xml:space="preserve"> » </w:t>
      </w:r>
      <w:r w:rsidR="00B5379E" w:rsidRPr="004012E0">
        <w:rPr>
          <w:rFonts w:ascii="Arial" w:hAnsi="Arial"/>
          <w:color w:val="1F487C"/>
        </w:rPr>
        <w:t>ou</w:t>
      </w:r>
      <w:r w:rsidR="00D24134" w:rsidRPr="004012E0">
        <w:rPr>
          <w:rFonts w:ascii="Arial" w:hAnsi="Arial"/>
          <w:color w:val="1F487C"/>
        </w:rPr>
        <w:t xml:space="preserve"> « </w:t>
      </w:r>
      <w:r w:rsidR="00E538EB" w:rsidRPr="004012E0">
        <w:rPr>
          <w:rFonts w:ascii="Arial" w:hAnsi="Arial"/>
          <w:color w:val="1F487C"/>
        </w:rPr>
        <w:t>Savez-vous que votre médecin peut se coordonner avec les autres professionnels de la maison de santé (infirmier, masseur-kinésithérapeute, pharmacien, chirurgien-dentiste) pour votre suivi de santé ?</w:t>
      </w:r>
      <w:r w:rsidR="00D24134" w:rsidRPr="004012E0">
        <w:rPr>
          <w:rFonts w:ascii="Arial" w:hAnsi="Arial"/>
          <w:color w:val="1F487C"/>
        </w:rPr>
        <w:t xml:space="preserve"> », un pourcentage significatif de personnes </w:t>
      </w:r>
      <w:r w:rsidR="00E538EB" w:rsidRPr="004012E0">
        <w:rPr>
          <w:rFonts w:ascii="Arial" w:hAnsi="Arial"/>
          <w:color w:val="1F487C"/>
        </w:rPr>
        <w:t>répond « non »</w:t>
      </w:r>
      <w:r w:rsidR="00D24134" w:rsidRPr="004012E0">
        <w:rPr>
          <w:rFonts w:ascii="Arial" w:hAnsi="Arial"/>
          <w:color w:val="1F487C"/>
        </w:rPr>
        <w:t>)</w:t>
      </w:r>
      <w:r w:rsidR="00F43B21" w:rsidRPr="004012E0">
        <w:rPr>
          <w:rFonts w:ascii="Arial" w:hAnsi="Arial"/>
          <w:color w:val="1F487C"/>
        </w:rPr>
        <w:t>.</w:t>
      </w:r>
    </w:p>
    <w:p w14:paraId="7D2A2222" w14:textId="1B23690B" w:rsidR="00D11C27" w:rsidRPr="004012E0" w:rsidRDefault="65E7A07D" w:rsidP="004012E0">
      <w:pPr>
        <w:pStyle w:val="Paragraphedeliste"/>
        <w:numPr>
          <w:ilvl w:val="2"/>
          <w:numId w:val="25"/>
        </w:numPr>
        <w:spacing w:after="120" w:line="240" w:lineRule="auto"/>
        <w:ind w:left="1134" w:hanging="283"/>
        <w:contextualSpacing w:val="0"/>
        <w:jc w:val="both"/>
        <w:rPr>
          <w:rFonts w:ascii="Arial" w:hAnsi="Arial"/>
          <w:color w:val="1F487C"/>
        </w:rPr>
      </w:pPr>
      <w:r w:rsidRPr="004012E0">
        <w:rPr>
          <w:rFonts w:ascii="Arial" w:hAnsi="Arial"/>
          <w:color w:val="1F487C"/>
        </w:rPr>
        <w:t xml:space="preserve">dans </w:t>
      </w:r>
      <w:hyperlink r:id="rId14" w:history="1">
        <w:r w:rsidRPr="004012E0">
          <w:rPr>
            <w:rStyle w:val="Lienhypertexte"/>
            <w:rFonts w:ascii="Arial" w:hAnsi="Arial"/>
          </w:rPr>
          <w:t xml:space="preserve">l’outil d’auto-évaluation </w:t>
        </w:r>
        <w:r w:rsidR="00BA2AAC" w:rsidRPr="004012E0">
          <w:rPr>
            <w:rStyle w:val="Lienhypertexte"/>
            <w:rFonts w:ascii="Arial" w:hAnsi="Arial"/>
          </w:rPr>
          <w:t xml:space="preserve">du Partenariat </w:t>
        </w:r>
        <w:r w:rsidRPr="004012E0">
          <w:rPr>
            <w:rStyle w:val="Lienhypertexte"/>
            <w:rFonts w:ascii="Arial" w:hAnsi="Arial"/>
          </w:rPr>
          <w:t>dans la relation individuelle de soin</w:t>
        </w:r>
      </w:hyperlink>
      <w:r w:rsidRPr="004012E0">
        <w:rPr>
          <w:rFonts w:ascii="Arial" w:hAnsi="Arial"/>
          <w:color w:val="1F487C"/>
        </w:rPr>
        <w:t xml:space="preserve">, une majorité de répondants évaluent à moins de 2 (sur 4) le fait de « Formuler conjointement les </w:t>
      </w:r>
      <w:r w:rsidR="009178B8" w:rsidRPr="004012E0">
        <w:rPr>
          <w:rFonts w:ascii="Arial" w:hAnsi="Arial"/>
          <w:color w:val="1F487C"/>
        </w:rPr>
        <w:t>objectifs prioritaires du</w:t>
      </w:r>
      <w:r w:rsidRPr="004012E0">
        <w:rPr>
          <w:rFonts w:ascii="Arial" w:hAnsi="Arial"/>
          <w:color w:val="1F487C"/>
        </w:rPr>
        <w:t xml:space="preserve"> projet de santé ».</w:t>
      </w:r>
    </w:p>
    <w:p w14:paraId="079FAE53" w14:textId="3CF2DBF4" w:rsidR="003548EA" w:rsidRPr="004012E0" w:rsidRDefault="002649A8" w:rsidP="004012E0">
      <w:pPr>
        <w:pStyle w:val="Paragraphedeliste"/>
        <w:numPr>
          <w:ilvl w:val="1"/>
          <w:numId w:val="5"/>
        </w:numPr>
        <w:spacing w:after="120" w:line="240" w:lineRule="auto"/>
        <w:ind w:left="851" w:hanging="284"/>
        <w:contextualSpacing w:val="0"/>
        <w:jc w:val="both"/>
        <w:rPr>
          <w:rFonts w:ascii="Arial" w:hAnsi="Arial"/>
          <w:color w:val="1F487C"/>
        </w:rPr>
      </w:pPr>
      <w:r>
        <w:rPr>
          <w:rFonts w:ascii="Arial" w:hAnsi="Arial"/>
          <w:color w:val="1F487C"/>
        </w:rPr>
        <w:t>P</w:t>
      </w:r>
      <w:r w:rsidR="003B17FC" w:rsidRPr="004012E0">
        <w:rPr>
          <w:rFonts w:ascii="Arial" w:hAnsi="Arial"/>
          <w:color w:val="1F487C"/>
        </w:rPr>
        <w:t>roposent</w:t>
      </w:r>
      <w:r w:rsidR="004B2B60" w:rsidRPr="004012E0">
        <w:rPr>
          <w:rFonts w:ascii="Arial" w:hAnsi="Arial"/>
          <w:color w:val="1F487C"/>
        </w:rPr>
        <w:t>, ensemble, un plan</w:t>
      </w:r>
      <w:r w:rsidR="00D24134" w:rsidRPr="004012E0">
        <w:rPr>
          <w:rFonts w:ascii="Arial" w:hAnsi="Arial"/>
          <w:color w:val="1F487C"/>
        </w:rPr>
        <w:t xml:space="preserve"> d’action</w:t>
      </w:r>
      <w:r w:rsidR="004B2B60" w:rsidRPr="004012E0">
        <w:rPr>
          <w:rFonts w:ascii="Arial" w:hAnsi="Arial"/>
          <w:color w:val="1F487C"/>
        </w:rPr>
        <w:t>s</w:t>
      </w:r>
      <w:r w:rsidR="00046F79" w:rsidRPr="004012E0">
        <w:rPr>
          <w:rFonts w:ascii="Arial" w:hAnsi="Arial"/>
          <w:color w:val="1F487C"/>
        </w:rPr>
        <w:t xml:space="preserve"> amélioratives</w:t>
      </w:r>
      <w:r w:rsidR="00D24134" w:rsidRPr="004012E0">
        <w:rPr>
          <w:rFonts w:ascii="Arial" w:hAnsi="Arial"/>
          <w:color w:val="1F487C"/>
        </w:rPr>
        <w:t xml:space="preserve"> (</w:t>
      </w:r>
      <w:r w:rsidR="00D24134" w:rsidRPr="004012E0">
        <w:rPr>
          <w:rFonts w:ascii="Arial" w:hAnsi="Arial"/>
          <w:i/>
          <w:iCs/>
          <w:color w:val="1F487C"/>
        </w:rPr>
        <w:t>exemples </w:t>
      </w:r>
      <w:r w:rsidR="00D24134" w:rsidRPr="004012E0">
        <w:rPr>
          <w:rFonts w:ascii="Arial" w:hAnsi="Arial"/>
          <w:color w:val="1F487C"/>
        </w:rPr>
        <w:t>:</w:t>
      </w:r>
      <w:r w:rsidR="00F856CA" w:rsidRPr="004012E0">
        <w:rPr>
          <w:rFonts w:ascii="Arial" w:hAnsi="Arial"/>
          <w:color w:val="1F487C"/>
        </w:rPr>
        <w:t xml:space="preserve"> </w:t>
      </w:r>
    </w:p>
    <w:p w14:paraId="30F5AB57" w14:textId="5BC46585" w:rsidR="003548EA" w:rsidRPr="004012E0" w:rsidRDefault="002649A8" w:rsidP="004012E0">
      <w:pPr>
        <w:pStyle w:val="Paragraphedeliste"/>
        <w:numPr>
          <w:ilvl w:val="2"/>
          <w:numId w:val="26"/>
        </w:numPr>
        <w:spacing w:after="120" w:line="240" w:lineRule="auto"/>
        <w:ind w:left="1134" w:hanging="283"/>
        <w:contextualSpacing w:val="0"/>
        <w:jc w:val="both"/>
        <w:rPr>
          <w:rFonts w:ascii="Arial" w:hAnsi="Arial"/>
          <w:color w:val="1F487C"/>
        </w:rPr>
      </w:pPr>
      <w:r w:rsidRPr="00BE1146">
        <w:rPr>
          <w:rFonts w:ascii="Arial" w:hAnsi="Arial"/>
          <w:color w:val="1F487C"/>
        </w:rPr>
        <w:t>Mettre</w:t>
      </w:r>
      <w:r w:rsidR="00B34B6B" w:rsidRPr="004012E0">
        <w:rPr>
          <w:rFonts w:ascii="Arial" w:hAnsi="Arial"/>
          <w:color w:val="1F487C"/>
        </w:rPr>
        <w:t xml:space="preserve"> en place </w:t>
      </w:r>
      <w:r w:rsidR="003548EA" w:rsidRPr="004012E0">
        <w:rPr>
          <w:rFonts w:ascii="Arial" w:hAnsi="Arial"/>
          <w:color w:val="1F487C"/>
        </w:rPr>
        <w:t xml:space="preserve">et </w:t>
      </w:r>
      <w:proofErr w:type="spellStart"/>
      <w:r w:rsidR="003548EA" w:rsidRPr="004012E0">
        <w:rPr>
          <w:rFonts w:ascii="Arial" w:hAnsi="Arial"/>
          <w:color w:val="1F487C"/>
        </w:rPr>
        <w:t>co</w:t>
      </w:r>
      <w:proofErr w:type="spellEnd"/>
      <w:r w:rsidR="003548EA" w:rsidRPr="004012E0">
        <w:rPr>
          <w:rFonts w:ascii="Arial" w:hAnsi="Arial"/>
          <w:color w:val="1F487C"/>
        </w:rPr>
        <w:t>-anim</w:t>
      </w:r>
      <w:r w:rsidR="00046F79" w:rsidRPr="004012E0">
        <w:rPr>
          <w:rFonts w:ascii="Arial" w:hAnsi="Arial"/>
          <w:color w:val="1F487C"/>
        </w:rPr>
        <w:t>er</w:t>
      </w:r>
      <w:r w:rsidR="003548EA" w:rsidRPr="004012E0">
        <w:rPr>
          <w:rFonts w:ascii="Arial" w:hAnsi="Arial"/>
          <w:color w:val="1F487C"/>
        </w:rPr>
        <w:t xml:space="preserve"> </w:t>
      </w:r>
      <w:r w:rsidR="00B34B6B" w:rsidRPr="004012E0">
        <w:rPr>
          <w:rFonts w:ascii="Arial" w:hAnsi="Arial"/>
          <w:color w:val="1F487C"/>
        </w:rPr>
        <w:t>de focus groupes pour connaître les représentations</w:t>
      </w:r>
      <w:r w:rsidR="00445939" w:rsidRPr="004012E0">
        <w:rPr>
          <w:rFonts w:ascii="Arial" w:hAnsi="Arial"/>
          <w:color w:val="1F487C"/>
        </w:rPr>
        <w:t xml:space="preserve">, </w:t>
      </w:r>
      <w:r w:rsidR="00B34B6B" w:rsidRPr="004012E0">
        <w:rPr>
          <w:rFonts w:ascii="Arial" w:hAnsi="Arial"/>
          <w:color w:val="1F487C"/>
        </w:rPr>
        <w:t xml:space="preserve">attentes </w:t>
      </w:r>
      <w:r w:rsidR="00445939" w:rsidRPr="004012E0">
        <w:rPr>
          <w:rFonts w:ascii="Arial" w:hAnsi="Arial"/>
          <w:color w:val="1F487C"/>
        </w:rPr>
        <w:t xml:space="preserve">et idées </w:t>
      </w:r>
      <w:r w:rsidR="00B34B6B" w:rsidRPr="004012E0">
        <w:rPr>
          <w:rFonts w:ascii="Arial" w:hAnsi="Arial"/>
          <w:color w:val="1F487C"/>
        </w:rPr>
        <w:t>des usagers quant à la coordination des professionnels</w:t>
      </w:r>
    </w:p>
    <w:p w14:paraId="697F4EAC" w14:textId="1877891E" w:rsidR="00DF1D9C" w:rsidRPr="004012E0" w:rsidRDefault="002649A8" w:rsidP="004012E0">
      <w:pPr>
        <w:pStyle w:val="Paragraphedeliste"/>
        <w:numPr>
          <w:ilvl w:val="2"/>
          <w:numId w:val="26"/>
        </w:numPr>
        <w:spacing w:after="120" w:line="240" w:lineRule="auto"/>
        <w:ind w:left="1134" w:hanging="283"/>
        <w:contextualSpacing w:val="0"/>
        <w:jc w:val="both"/>
        <w:rPr>
          <w:rFonts w:ascii="Arial" w:hAnsi="Arial"/>
          <w:color w:val="1F487C"/>
        </w:rPr>
      </w:pPr>
      <w:r>
        <w:rPr>
          <w:rFonts w:ascii="Arial" w:hAnsi="Arial"/>
          <w:color w:val="1F487C"/>
        </w:rPr>
        <w:t>C</w:t>
      </w:r>
      <w:r w:rsidR="004447C8" w:rsidRPr="004012E0">
        <w:rPr>
          <w:rFonts w:ascii="Arial" w:hAnsi="Arial"/>
          <w:color w:val="1F487C"/>
        </w:rPr>
        <w:t>o-</w:t>
      </w:r>
      <w:r w:rsidR="00DF1D9C" w:rsidRPr="004012E0">
        <w:rPr>
          <w:rFonts w:ascii="Arial" w:hAnsi="Arial"/>
          <w:color w:val="1F487C"/>
        </w:rPr>
        <w:t xml:space="preserve">mettre </w:t>
      </w:r>
      <w:r w:rsidR="000908DB" w:rsidRPr="004012E0">
        <w:rPr>
          <w:rFonts w:ascii="Arial" w:hAnsi="Arial"/>
          <w:color w:val="1F487C"/>
        </w:rPr>
        <w:t xml:space="preserve">en place un programme d’éducation thérapeutique sur la pathologie </w:t>
      </w:r>
      <w:r w:rsidR="004447C8" w:rsidRPr="004012E0">
        <w:rPr>
          <w:rFonts w:ascii="Arial" w:hAnsi="Arial"/>
          <w:color w:val="1F487C"/>
        </w:rPr>
        <w:t>chronique prévalente dans la MSP</w:t>
      </w:r>
    </w:p>
    <w:p w14:paraId="790DCD92" w14:textId="3CD409A8" w:rsidR="0069799D" w:rsidRPr="004012E0" w:rsidRDefault="002649A8" w:rsidP="004012E0">
      <w:pPr>
        <w:pStyle w:val="Paragraphedeliste"/>
        <w:numPr>
          <w:ilvl w:val="2"/>
          <w:numId w:val="26"/>
        </w:numPr>
        <w:spacing w:after="120" w:line="240" w:lineRule="auto"/>
        <w:ind w:left="1134" w:hanging="283"/>
        <w:contextualSpacing w:val="0"/>
        <w:jc w:val="both"/>
        <w:rPr>
          <w:rFonts w:ascii="Arial" w:hAnsi="Arial"/>
          <w:color w:val="1F487C"/>
        </w:rPr>
      </w:pPr>
      <w:r>
        <w:rPr>
          <w:rFonts w:ascii="Arial" w:hAnsi="Arial"/>
          <w:color w:val="1F487C"/>
        </w:rPr>
        <w:t>C</w:t>
      </w:r>
      <w:r w:rsidR="359EC796" w:rsidRPr="004012E0">
        <w:rPr>
          <w:rFonts w:ascii="Arial" w:hAnsi="Arial"/>
          <w:color w:val="1F487C"/>
        </w:rPr>
        <w:t>o-organiser une journée d’information et de mise en lien avec différents acteurs (dont associations) sur « le parcours de santé »</w:t>
      </w:r>
    </w:p>
    <w:p w14:paraId="31DA7ED4" w14:textId="15645088" w:rsidR="4326F010" w:rsidRPr="004012E0" w:rsidRDefault="4326F010" w:rsidP="004012E0">
      <w:pPr>
        <w:pStyle w:val="Paragraphedeliste"/>
        <w:numPr>
          <w:ilvl w:val="2"/>
          <w:numId w:val="26"/>
        </w:numPr>
        <w:spacing w:after="120" w:line="240" w:lineRule="auto"/>
        <w:ind w:left="1134" w:hanging="283"/>
        <w:contextualSpacing w:val="0"/>
        <w:jc w:val="both"/>
        <w:rPr>
          <w:rFonts w:ascii="Arial" w:hAnsi="Arial"/>
          <w:color w:val="1F487C"/>
        </w:rPr>
      </w:pPr>
      <w:r w:rsidRPr="004012E0">
        <w:rPr>
          <w:rFonts w:ascii="Arial" w:hAnsi="Arial"/>
          <w:color w:val="1F487C"/>
        </w:rPr>
        <w:t>...</w:t>
      </w:r>
    </w:p>
    <w:p w14:paraId="10A1EB0F" w14:textId="2D834FFE" w:rsidR="0093292A" w:rsidRDefault="002649A8" w:rsidP="004012E0">
      <w:pPr>
        <w:pStyle w:val="Paragraphedeliste"/>
        <w:numPr>
          <w:ilvl w:val="1"/>
          <w:numId w:val="5"/>
        </w:numPr>
        <w:spacing w:after="120" w:line="240" w:lineRule="auto"/>
        <w:ind w:left="851" w:hanging="284"/>
        <w:contextualSpacing w:val="0"/>
        <w:jc w:val="both"/>
        <w:rPr>
          <w:rFonts w:ascii="Arial" w:hAnsi="Arial"/>
          <w:color w:val="1F487C"/>
        </w:rPr>
      </w:pPr>
      <w:r w:rsidRPr="00BE1146">
        <w:rPr>
          <w:rFonts w:ascii="Arial" w:hAnsi="Arial"/>
          <w:color w:val="1F487C"/>
        </w:rPr>
        <w:t>Choisissent</w:t>
      </w:r>
      <w:r w:rsidR="0093292A" w:rsidRPr="004012E0">
        <w:rPr>
          <w:rFonts w:ascii="Arial" w:hAnsi="Arial"/>
          <w:color w:val="1F487C"/>
        </w:rPr>
        <w:t xml:space="preserve"> ensemble la 1</w:t>
      </w:r>
      <w:r w:rsidR="0093292A" w:rsidRPr="004012E0">
        <w:rPr>
          <w:rFonts w:ascii="Arial" w:hAnsi="Arial"/>
          <w:color w:val="1F487C"/>
          <w:vertAlign w:val="superscript"/>
        </w:rPr>
        <w:t>ère</w:t>
      </w:r>
      <w:r w:rsidR="0093292A" w:rsidRPr="004012E0">
        <w:rPr>
          <w:rFonts w:ascii="Arial" w:hAnsi="Arial"/>
          <w:color w:val="1F487C"/>
        </w:rPr>
        <w:t xml:space="preserve"> action à mettre en œuvre et partagent les ressources identifiées pour le faire</w:t>
      </w:r>
    </w:p>
    <w:p w14:paraId="3B842258" w14:textId="2801822B" w:rsidR="00A02BE5" w:rsidRPr="00177DAD" w:rsidRDefault="00A02BE5" w:rsidP="00177DAD">
      <w:pPr>
        <w:spacing w:after="120" w:line="240" w:lineRule="auto"/>
        <w:jc w:val="both"/>
        <w:rPr>
          <w:rFonts w:ascii="Arial" w:hAnsi="Arial"/>
          <w:b/>
          <w:bCs/>
          <w:color w:val="1F487C"/>
        </w:rPr>
      </w:pPr>
      <w:r w:rsidRPr="00177DAD">
        <w:rPr>
          <w:rFonts w:ascii="Arial" w:hAnsi="Arial"/>
          <w:b/>
          <w:bCs/>
          <w:color w:val="1F487C"/>
        </w:rPr>
        <w:t>OU sur un projet coconstruit de A à Z avec l’usager</w:t>
      </w:r>
    </w:p>
    <w:p w14:paraId="05DDDF66" w14:textId="75A07FB2" w:rsidR="0093292A" w:rsidRPr="004012E0" w:rsidRDefault="00D24134" w:rsidP="004012E0">
      <w:pPr>
        <w:pStyle w:val="Paragraphedeliste"/>
        <w:numPr>
          <w:ilvl w:val="0"/>
          <w:numId w:val="5"/>
        </w:numPr>
        <w:spacing w:after="120" w:line="240" w:lineRule="auto"/>
        <w:ind w:left="567" w:hanging="283"/>
        <w:contextualSpacing w:val="0"/>
        <w:jc w:val="both"/>
        <w:rPr>
          <w:rFonts w:ascii="Arial" w:hAnsi="Arial"/>
          <w:b/>
          <w:bCs/>
          <w:color w:val="1F487C"/>
        </w:rPr>
      </w:pPr>
      <w:r w:rsidRPr="004012E0">
        <w:rPr>
          <w:rFonts w:ascii="Arial" w:hAnsi="Arial"/>
          <w:b/>
          <w:bCs/>
          <w:color w:val="1F487C"/>
        </w:rPr>
        <w:t xml:space="preserve">Année </w:t>
      </w:r>
      <w:r w:rsidR="2F27BFE7" w:rsidRPr="004012E0">
        <w:rPr>
          <w:rFonts w:ascii="Arial" w:hAnsi="Arial"/>
          <w:b/>
          <w:bCs/>
          <w:color w:val="1F487C"/>
        </w:rPr>
        <w:t xml:space="preserve">1 </w:t>
      </w:r>
      <w:r w:rsidR="0069799D" w:rsidRPr="004012E0">
        <w:rPr>
          <w:rFonts w:ascii="Arial" w:hAnsi="Arial"/>
          <w:b/>
          <w:bCs/>
          <w:color w:val="1F487C"/>
        </w:rPr>
        <w:t xml:space="preserve">: </w:t>
      </w:r>
    </w:p>
    <w:p w14:paraId="331D054A" w14:textId="46EC5AE6" w:rsidR="00A02BE5" w:rsidRPr="00BA62CA" w:rsidRDefault="00A02BE5" w:rsidP="00E53E5C">
      <w:pPr>
        <w:pStyle w:val="Paragraphedeliste"/>
        <w:numPr>
          <w:ilvl w:val="1"/>
          <w:numId w:val="5"/>
        </w:numPr>
        <w:spacing w:after="120" w:line="240" w:lineRule="auto"/>
        <w:ind w:left="1134"/>
        <w:contextualSpacing w:val="0"/>
        <w:jc w:val="both"/>
        <w:rPr>
          <w:rFonts w:ascii="Arial" w:hAnsi="Arial"/>
          <w:color w:val="1F487C"/>
        </w:rPr>
      </w:pPr>
      <w:proofErr w:type="spellStart"/>
      <w:proofErr w:type="gramStart"/>
      <w:r>
        <w:rPr>
          <w:rFonts w:ascii="Arial" w:hAnsi="Arial"/>
          <w:i/>
          <w:iCs/>
          <w:color w:val="1F487C"/>
        </w:rPr>
        <w:t>co</w:t>
      </w:r>
      <w:proofErr w:type="spellEnd"/>
      <w:proofErr w:type="gramEnd"/>
      <w:r>
        <w:rPr>
          <w:rFonts w:ascii="Arial" w:hAnsi="Arial"/>
          <w:i/>
          <w:iCs/>
          <w:color w:val="1F487C"/>
        </w:rPr>
        <w:t>-élaboration d’un diagnostic sur le projet de santé/ lié à une consultation des usagers/ lié à un projet de prévention promotion santé …permettant de définir clairement un objectif stratégique à atteindre.</w:t>
      </w:r>
    </w:p>
    <w:p w14:paraId="7B60A924" w14:textId="7EDF118A" w:rsidR="00A02BE5" w:rsidRDefault="00A02BE5" w:rsidP="00E53E5C">
      <w:pPr>
        <w:pStyle w:val="Paragraphedeliste"/>
        <w:numPr>
          <w:ilvl w:val="1"/>
          <w:numId w:val="5"/>
        </w:numPr>
        <w:spacing w:after="120" w:line="240" w:lineRule="auto"/>
        <w:ind w:left="1134"/>
        <w:contextualSpacing w:val="0"/>
        <w:jc w:val="both"/>
        <w:rPr>
          <w:rFonts w:ascii="Arial" w:hAnsi="Arial"/>
          <w:color w:val="1F487C"/>
        </w:rPr>
      </w:pPr>
      <w:r>
        <w:rPr>
          <w:rFonts w:ascii="Arial" w:hAnsi="Arial"/>
          <w:i/>
          <w:iCs/>
          <w:color w:val="1F487C"/>
        </w:rPr>
        <w:t>Expl</w:t>
      </w:r>
      <w:r w:rsidR="00CA3CDE">
        <w:rPr>
          <w:rFonts w:ascii="Arial" w:hAnsi="Arial"/>
          <w:i/>
          <w:iCs/>
          <w:color w:val="1F487C"/>
        </w:rPr>
        <w:t>ication</w:t>
      </w:r>
      <w:r>
        <w:rPr>
          <w:rFonts w:ascii="Arial" w:hAnsi="Arial"/>
          <w:i/>
          <w:iCs/>
          <w:color w:val="1F487C"/>
        </w:rPr>
        <w:t> :</w:t>
      </w:r>
      <w:r>
        <w:rPr>
          <w:rFonts w:ascii="Arial" w:hAnsi="Arial"/>
          <w:color w:val="1F487C"/>
        </w:rPr>
        <w:t xml:space="preserve"> Des patients atteint d’un cancer font remontés aux professionnels un besoin d’échanger entre pairs. Les usagers et les professionnels de santé prenne</w:t>
      </w:r>
      <w:r w:rsidR="00566DD3">
        <w:rPr>
          <w:rFonts w:ascii="Arial" w:hAnsi="Arial"/>
          <w:color w:val="1F487C"/>
        </w:rPr>
        <w:t>nt</w:t>
      </w:r>
      <w:r>
        <w:rPr>
          <w:rFonts w:ascii="Arial" w:hAnsi="Arial"/>
          <w:color w:val="1F487C"/>
        </w:rPr>
        <w:t xml:space="preserve"> le temps de travailler sur le public cible de cette action</w:t>
      </w:r>
      <w:bookmarkStart w:id="0" w:name="_GoBack"/>
      <w:bookmarkEnd w:id="0"/>
      <w:r w:rsidR="00566DD3">
        <w:rPr>
          <w:rFonts w:ascii="Arial" w:hAnsi="Arial"/>
          <w:color w:val="1F487C"/>
        </w:rPr>
        <w:t>,</w:t>
      </w:r>
      <w:r>
        <w:rPr>
          <w:rFonts w:ascii="Arial" w:hAnsi="Arial"/>
          <w:color w:val="1F487C"/>
        </w:rPr>
        <w:t xml:space="preserve"> de définir </w:t>
      </w:r>
      <w:r w:rsidR="00982E37">
        <w:rPr>
          <w:rFonts w:ascii="Arial" w:hAnsi="Arial"/>
          <w:color w:val="1F487C"/>
        </w:rPr>
        <w:t>leurs besoins réels</w:t>
      </w:r>
      <w:r>
        <w:rPr>
          <w:rFonts w:ascii="Arial" w:hAnsi="Arial"/>
          <w:color w:val="1F487C"/>
        </w:rPr>
        <w:t xml:space="preserve"> et en conséquence définissent un objectif stratégique et les actions qui en découlent (établissement du plan d’action)</w:t>
      </w:r>
    </w:p>
    <w:p w14:paraId="6A6543CD" w14:textId="73B3FA3E" w:rsidR="0030260C" w:rsidRPr="00982E37" w:rsidRDefault="00A02BE5" w:rsidP="00982E37">
      <w:pPr>
        <w:pStyle w:val="Paragraphedeliste"/>
        <w:numPr>
          <w:ilvl w:val="0"/>
          <w:numId w:val="32"/>
        </w:numPr>
        <w:spacing w:after="120" w:line="240" w:lineRule="auto"/>
        <w:ind w:left="567" w:hanging="283"/>
        <w:jc w:val="both"/>
        <w:rPr>
          <w:rFonts w:ascii="Arial" w:hAnsi="Arial"/>
          <w:color w:val="1F487C"/>
        </w:rPr>
      </w:pPr>
      <w:r w:rsidRPr="00982E37">
        <w:rPr>
          <w:rFonts w:ascii="Arial" w:hAnsi="Arial"/>
          <w:b/>
          <w:bCs/>
          <w:color w:val="1F487C"/>
        </w:rPr>
        <w:t>Année 2</w:t>
      </w:r>
      <w:r w:rsidR="00E53E5C">
        <w:rPr>
          <w:rFonts w:ascii="Arial" w:hAnsi="Arial"/>
          <w:b/>
          <w:bCs/>
          <w:color w:val="1F487C"/>
        </w:rPr>
        <w:t xml:space="preserve"> : </w:t>
      </w:r>
      <w:r w:rsidR="002649A8" w:rsidRPr="00982E37">
        <w:rPr>
          <w:rFonts w:ascii="Arial" w:hAnsi="Arial"/>
          <w:color w:val="1F487C"/>
        </w:rPr>
        <w:t>Mettent</w:t>
      </w:r>
      <w:r w:rsidR="0030260C" w:rsidRPr="00982E37">
        <w:rPr>
          <w:rFonts w:ascii="Arial" w:hAnsi="Arial"/>
          <w:color w:val="1F487C"/>
        </w:rPr>
        <w:t xml:space="preserve"> en place </w:t>
      </w:r>
      <w:r w:rsidRPr="00982E37">
        <w:rPr>
          <w:rFonts w:ascii="Arial" w:hAnsi="Arial"/>
          <w:color w:val="1F487C"/>
        </w:rPr>
        <w:t>les actions prévues au plan d’action</w:t>
      </w:r>
    </w:p>
    <w:p w14:paraId="2182A01E" w14:textId="77777777" w:rsidR="00E53E5C" w:rsidRPr="00982E37" w:rsidRDefault="00E53E5C" w:rsidP="00982E37">
      <w:pPr>
        <w:pStyle w:val="Paragraphedeliste"/>
        <w:spacing w:after="120" w:line="240" w:lineRule="auto"/>
        <w:ind w:left="1134"/>
        <w:jc w:val="both"/>
        <w:rPr>
          <w:rFonts w:ascii="Arial" w:hAnsi="Arial"/>
          <w:color w:val="1F487C"/>
        </w:rPr>
      </w:pPr>
    </w:p>
    <w:p w14:paraId="3836629C" w14:textId="7C337EF0" w:rsidR="0030260C" w:rsidRPr="00982E37" w:rsidRDefault="00D24134" w:rsidP="00460476">
      <w:pPr>
        <w:pStyle w:val="Paragraphedeliste"/>
        <w:numPr>
          <w:ilvl w:val="1"/>
          <w:numId w:val="5"/>
        </w:numPr>
        <w:spacing w:after="120" w:line="240" w:lineRule="auto"/>
        <w:ind w:left="567"/>
        <w:contextualSpacing w:val="0"/>
        <w:jc w:val="both"/>
        <w:rPr>
          <w:rFonts w:ascii="Arial" w:hAnsi="Arial"/>
          <w:color w:val="1F487C"/>
        </w:rPr>
      </w:pPr>
      <w:r w:rsidRPr="004012E0">
        <w:rPr>
          <w:rFonts w:ascii="Arial" w:hAnsi="Arial"/>
          <w:b/>
          <w:bCs/>
          <w:color w:val="1F487C"/>
        </w:rPr>
        <w:t xml:space="preserve">Année </w:t>
      </w:r>
      <w:r w:rsidR="00A02BE5">
        <w:rPr>
          <w:rFonts w:ascii="Arial" w:hAnsi="Arial"/>
          <w:b/>
          <w:bCs/>
          <w:color w:val="1F487C"/>
        </w:rPr>
        <w:t xml:space="preserve">3 </w:t>
      </w:r>
      <w:r w:rsidRPr="004012E0">
        <w:rPr>
          <w:rFonts w:ascii="Arial" w:hAnsi="Arial"/>
          <w:b/>
          <w:bCs/>
          <w:color w:val="1F487C"/>
        </w:rPr>
        <w:t xml:space="preserve">: </w:t>
      </w:r>
      <w:r w:rsidR="002649A8" w:rsidRPr="00982E37">
        <w:rPr>
          <w:rFonts w:ascii="Arial" w:hAnsi="Arial"/>
          <w:color w:val="1F487C"/>
        </w:rPr>
        <w:t>C</w:t>
      </w:r>
      <w:r w:rsidR="0030260C" w:rsidRPr="00982E37">
        <w:rPr>
          <w:rFonts w:ascii="Arial" w:hAnsi="Arial"/>
          <w:color w:val="1F487C"/>
        </w:rPr>
        <w:t>o-évaluent l’action mise en place en année N</w:t>
      </w:r>
      <w:r w:rsidR="00A02BE5" w:rsidRPr="00982E37">
        <w:rPr>
          <w:rFonts w:ascii="Arial" w:hAnsi="Arial"/>
          <w:color w:val="1F487C"/>
        </w:rPr>
        <w:t>-1</w:t>
      </w:r>
      <w:r w:rsidR="0030260C" w:rsidRPr="00982E37">
        <w:rPr>
          <w:rFonts w:ascii="Arial" w:hAnsi="Arial"/>
          <w:color w:val="1F487C"/>
        </w:rPr>
        <w:t xml:space="preserve"> et </w:t>
      </w:r>
      <w:r w:rsidR="00A02BE5" w:rsidRPr="00982E37">
        <w:rPr>
          <w:rFonts w:ascii="Arial" w:hAnsi="Arial"/>
          <w:color w:val="1F487C"/>
        </w:rPr>
        <w:t>proposent des axes d’amélioration le cas échéant</w:t>
      </w:r>
    </w:p>
    <w:p w14:paraId="05501C5C" w14:textId="6BEE3E10" w:rsidR="00535B52" w:rsidRPr="004012E0" w:rsidRDefault="00535B52" w:rsidP="00CA3CDE">
      <w:pPr>
        <w:spacing w:after="0"/>
        <w:jc w:val="both"/>
        <w:rPr>
          <w:rFonts w:ascii="Arial" w:hAnsi="Arial"/>
          <w:color w:val="1F487C"/>
        </w:rPr>
      </w:pPr>
    </w:p>
    <w:p w14:paraId="3A62D8F2" w14:textId="14D61D66" w:rsidR="00195340" w:rsidRPr="004012E0" w:rsidRDefault="001664ED" w:rsidP="004012E0">
      <w:pPr>
        <w:spacing w:after="120"/>
        <w:jc w:val="both"/>
        <w:rPr>
          <w:rFonts w:ascii="Arial" w:hAnsi="Arial"/>
          <w:b/>
          <w:color w:val="1F487C"/>
        </w:rPr>
      </w:pPr>
      <w:r w:rsidRPr="001664ED">
        <w:rPr>
          <w:rFonts w:ascii="Arial" w:hAnsi="Arial"/>
          <w:b/>
          <w:color w:val="1F487C"/>
        </w:rPr>
        <w:t xml:space="preserve">AUTRES EXEMPLES </w:t>
      </w:r>
      <w:r>
        <w:rPr>
          <w:rFonts w:ascii="Arial" w:hAnsi="Arial"/>
          <w:b/>
          <w:color w:val="1F487C"/>
        </w:rPr>
        <w:t xml:space="preserve">EN LIGNE : </w:t>
      </w:r>
    </w:p>
    <w:p w14:paraId="344601B4" w14:textId="32FC411C" w:rsidR="00BF0DF6" w:rsidRDefault="00BF0DF6" w:rsidP="00CA3CDE">
      <w:pPr>
        <w:spacing w:after="80"/>
        <w:jc w:val="both"/>
        <w:rPr>
          <w:rFonts w:ascii="Arial" w:hAnsi="Arial"/>
          <w:color w:val="1F487C"/>
        </w:rPr>
      </w:pPr>
      <w:r w:rsidRPr="004012E0">
        <w:rPr>
          <w:rFonts w:ascii="Arial" w:hAnsi="Arial"/>
          <w:color w:val="1F487C"/>
        </w:rPr>
        <w:t xml:space="preserve">Rieux Volvestre (31) : </w:t>
      </w:r>
      <w:r w:rsidRPr="004012E0">
        <w:rPr>
          <w:rFonts w:ascii="Arial" w:hAnsi="Arial"/>
          <w:b/>
          <w:bCs/>
          <w:color w:val="1F487C"/>
        </w:rPr>
        <w:t xml:space="preserve">Groupe de parole « Parler le cancer » </w:t>
      </w:r>
      <w:hyperlink r:id="rId15" w:history="1">
        <w:r w:rsidRPr="004012E0">
          <w:rPr>
            <w:rStyle w:val="Lienhypertexte"/>
            <w:rFonts w:ascii="Arial" w:hAnsi="Arial"/>
          </w:rPr>
          <w:t>https://youtu.be/Q09P4DUBTl4?si=S4KNQqIv0qKgbGBu&amp;t=1003</w:t>
        </w:r>
      </w:hyperlink>
      <w:r w:rsidRPr="004012E0">
        <w:rPr>
          <w:rFonts w:ascii="Arial" w:hAnsi="Arial"/>
          <w:color w:val="1F487C"/>
        </w:rPr>
        <w:t xml:space="preserve"> / </w:t>
      </w:r>
      <w:hyperlink r:id="rId16" w:history="1">
        <w:r w:rsidR="001664ED" w:rsidRPr="004012E0">
          <w:rPr>
            <w:rStyle w:val="Lienhypertexte"/>
            <w:rFonts w:ascii="Arial" w:hAnsi="Arial"/>
          </w:rPr>
          <w:t>https://www.msprieux.fr/groupes-de-parole-parler-le-cancer-2024-2025/</w:t>
        </w:r>
      </w:hyperlink>
    </w:p>
    <w:p w14:paraId="0231F192" w14:textId="77777777" w:rsidR="001664ED" w:rsidRPr="00CA3CDE" w:rsidRDefault="001664ED">
      <w:pPr>
        <w:spacing w:after="0"/>
        <w:jc w:val="both"/>
        <w:rPr>
          <w:rFonts w:ascii="Arial" w:hAnsi="Arial"/>
          <w:color w:val="1F487C"/>
          <w:sz w:val="16"/>
          <w:szCs w:val="16"/>
        </w:rPr>
      </w:pPr>
    </w:p>
    <w:p w14:paraId="505D2FBA" w14:textId="15F70880" w:rsidR="00BF0DF6" w:rsidRDefault="00BF0DF6" w:rsidP="00CA3CDE">
      <w:pPr>
        <w:spacing w:after="80"/>
        <w:jc w:val="both"/>
        <w:rPr>
          <w:rFonts w:ascii="Arial" w:hAnsi="Arial"/>
          <w:color w:val="1F487C"/>
        </w:rPr>
      </w:pPr>
      <w:r w:rsidRPr="004012E0">
        <w:rPr>
          <w:rFonts w:ascii="Arial" w:hAnsi="Arial"/>
          <w:color w:val="1F487C"/>
        </w:rPr>
        <w:t xml:space="preserve">Valras-Plage (34) : </w:t>
      </w:r>
      <w:r w:rsidRPr="004012E0">
        <w:rPr>
          <w:rFonts w:ascii="Arial" w:hAnsi="Arial"/>
          <w:b/>
          <w:bCs/>
          <w:color w:val="1F487C"/>
        </w:rPr>
        <w:t>Implication d’un usager partenaire (« ambassadrice santé ») dans le dépistage de la perte d’autonomie</w:t>
      </w:r>
      <w:r w:rsidRPr="004012E0">
        <w:rPr>
          <w:rFonts w:ascii="Arial" w:hAnsi="Arial"/>
          <w:color w:val="1F487C"/>
        </w:rPr>
        <w:t xml:space="preserve"> : </w:t>
      </w:r>
      <w:hyperlink r:id="rId17" w:history="1">
        <w:r w:rsidRPr="004012E0">
          <w:rPr>
            <w:rStyle w:val="Lienhypertexte"/>
            <w:rFonts w:ascii="Arial" w:hAnsi="Arial"/>
          </w:rPr>
          <w:t>https://youtu.be/Q09P4DUBTl4?si=M9iue3SfiTwgx7_b&amp;t=1636</w:t>
        </w:r>
      </w:hyperlink>
      <w:r w:rsidRPr="004012E0">
        <w:rPr>
          <w:rFonts w:ascii="Arial" w:hAnsi="Arial"/>
          <w:color w:val="1F487C"/>
        </w:rPr>
        <w:t xml:space="preserve"> / </w:t>
      </w:r>
      <w:hyperlink r:id="rId18" w:history="1">
        <w:r w:rsidR="001664ED" w:rsidRPr="004012E0">
          <w:rPr>
            <w:rStyle w:val="Lienhypertexte"/>
            <w:rFonts w:ascii="Arial" w:hAnsi="Arial"/>
          </w:rPr>
          <w:t>https://partenariat-en-sante.org/wp-content/uploads/2023/07/Exemple-usagers-en-MSP-2023.pdf</w:t>
        </w:r>
      </w:hyperlink>
    </w:p>
    <w:p w14:paraId="6F73E46F" w14:textId="77777777" w:rsidR="001664ED" w:rsidRPr="00CA3CDE" w:rsidRDefault="001664ED">
      <w:pPr>
        <w:spacing w:after="0"/>
        <w:jc w:val="both"/>
        <w:rPr>
          <w:rFonts w:ascii="Arial" w:hAnsi="Arial"/>
          <w:color w:val="1F487C"/>
          <w:sz w:val="16"/>
          <w:szCs w:val="16"/>
        </w:rPr>
      </w:pPr>
    </w:p>
    <w:p w14:paraId="7D73A4B2" w14:textId="48188A33" w:rsidR="00BF0DF6" w:rsidRDefault="00BF0DF6" w:rsidP="00982E37">
      <w:pPr>
        <w:spacing w:after="80"/>
        <w:jc w:val="both"/>
        <w:rPr>
          <w:rFonts w:ascii="Arial" w:hAnsi="Arial"/>
          <w:color w:val="1F487C"/>
        </w:rPr>
      </w:pPr>
      <w:r w:rsidRPr="004012E0">
        <w:rPr>
          <w:rFonts w:ascii="Arial" w:hAnsi="Arial"/>
          <w:color w:val="1F487C"/>
        </w:rPr>
        <w:t xml:space="preserve">Cabestany - MSP Avicenne (66) : </w:t>
      </w:r>
      <w:r w:rsidRPr="004012E0">
        <w:rPr>
          <w:rFonts w:ascii="Arial" w:hAnsi="Arial"/>
          <w:b/>
          <w:bCs/>
          <w:color w:val="1F487C"/>
        </w:rPr>
        <w:t>Projet LUDA (Les Usagers d’Avicenne), pour faciliter l’implication des usagers au sein de la MSP</w:t>
      </w:r>
      <w:r w:rsidR="00E75B4F" w:rsidRPr="004012E0">
        <w:rPr>
          <w:rFonts w:ascii="Arial" w:hAnsi="Arial"/>
          <w:color w:val="1F487C"/>
        </w:rPr>
        <w:t xml:space="preserve"> </w:t>
      </w:r>
      <w:hyperlink r:id="rId19" w:history="1">
        <w:r w:rsidR="001664ED" w:rsidRPr="004012E0">
          <w:rPr>
            <w:rStyle w:val="Lienhypertexte"/>
            <w:rFonts w:ascii="Arial" w:hAnsi="Arial"/>
          </w:rPr>
          <w:t>https://partenariat-en-sante.org/wp-content/uploads/2024/10/2024-10-Experience-partagee-LUDA-MSPU-Avicenne.pdf</w:t>
        </w:r>
      </w:hyperlink>
      <w:r w:rsidRPr="004012E0">
        <w:rPr>
          <w:rFonts w:ascii="Arial" w:hAnsi="Arial"/>
          <w:color w:val="1F487C"/>
        </w:rPr>
        <w:t xml:space="preserve"> </w:t>
      </w:r>
    </w:p>
    <w:p w14:paraId="133DC49C" w14:textId="77777777" w:rsidR="001664ED" w:rsidRPr="00CA3CDE" w:rsidRDefault="001664ED" w:rsidP="00CA3CDE">
      <w:pPr>
        <w:spacing w:after="0"/>
        <w:jc w:val="both"/>
        <w:rPr>
          <w:rFonts w:ascii="Arial" w:hAnsi="Arial"/>
          <w:color w:val="1F487C"/>
          <w:sz w:val="16"/>
          <w:szCs w:val="16"/>
        </w:rPr>
      </w:pPr>
    </w:p>
    <w:p w14:paraId="18E82BD9" w14:textId="71643E08" w:rsidR="00BF0DF6" w:rsidRDefault="00BF0DF6" w:rsidP="00CA3CDE">
      <w:pPr>
        <w:spacing w:after="80"/>
        <w:jc w:val="both"/>
        <w:rPr>
          <w:rFonts w:ascii="Arial" w:hAnsi="Arial"/>
          <w:color w:val="1F487C"/>
        </w:rPr>
      </w:pPr>
      <w:r w:rsidRPr="004012E0">
        <w:rPr>
          <w:rFonts w:ascii="Arial" w:hAnsi="Arial"/>
          <w:color w:val="1F487C"/>
        </w:rPr>
        <w:lastRenderedPageBreak/>
        <w:t xml:space="preserve">Bessèges (30) : </w:t>
      </w:r>
      <w:r w:rsidRPr="004012E0">
        <w:rPr>
          <w:rFonts w:ascii="Arial" w:hAnsi="Arial"/>
          <w:b/>
          <w:bCs/>
          <w:color w:val="1F487C"/>
        </w:rPr>
        <w:t>groupe de travail partenarial « Communication »</w:t>
      </w:r>
      <w:r w:rsidR="00E75B4F" w:rsidRPr="004012E0">
        <w:rPr>
          <w:rFonts w:ascii="Arial" w:hAnsi="Arial"/>
          <w:color w:val="1F487C"/>
        </w:rPr>
        <w:t xml:space="preserve"> </w:t>
      </w:r>
      <w:hyperlink r:id="rId20" w:history="1">
        <w:r w:rsidR="001664ED" w:rsidRPr="004012E0">
          <w:rPr>
            <w:rStyle w:val="Lienhypertexte"/>
            <w:rFonts w:ascii="Arial" w:hAnsi="Arial"/>
          </w:rPr>
          <w:t>https://partenariat-en-sante.org/wp-content/uploads/2024/10/2024-08-COPS-Soiree-Departementale-Gard-Retex-MSP-Besseges.pdf</w:t>
        </w:r>
      </w:hyperlink>
      <w:r w:rsidRPr="004012E0">
        <w:rPr>
          <w:rFonts w:ascii="Arial" w:hAnsi="Arial"/>
          <w:color w:val="1F487C"/>
        </w:rPr>
        <w:t xml:space="preserve"> </w:t>
      </w:r>
    </w:p>
    <w:p w14:paraId="2DACBF8E" w14:textId="77777777" w:rsidR="00E53E5C" w:rsidRPr="00CA3CDE" w:rsidRDefault="00E53E5C" w:rsidP="00CA3CDE">
      <w:pPr>
        <w:spacing w:after="0"/>
        <w:jc w:val="both"/>
        <w:rPr>
          <w:rFonts w:ascii="Arial" w:hAnsi="Arial"/>
          <w:color w:val="1F487C"/>
          <w:sz w:val="16"/>
          <w:szCs w:val="16"/>
        </w:rPr>
      </w:pPr>
    </w:p>
    <w:p w14:paraId="66C2C6C4" w14:textId="5D3C6A96" w:rsidR="001664ED" w:rsidRDefault="00BF0DF6" w:rsidP="00CA3CDE">
      <w:pPr>
        <w:spacing w:after="80"/>
        <w:rPr>
          <w:rFonts w:ascii="Arial" w:hAnsi="Arial"/>
          <w:color w:val="1F487C"/>
        </w:rPr>
      </w:pPr>
      <w:r w:rsidRPr="004012E0">
        <w:rPr>
          <w:rFonts w:ascii="Arial" w:hAnsi="Arial"/>
          <w:color w:val="1F487C"/>
        </w:rPr>
        <w:t xml:space="preserve">Mende (48) </w:t>
      </w:r>
      <w:r w:rsidRPr="004012E0">
        <w:rPr>
          <w:rFonts w:ascii="Arial" w:hAnsi="Arial"/>
          <w:b/>
          <w:bCs/>
          <w:color w:val="1F487C"/>
        </w:rPr>
        <w:t>: Groupe de parole patients Covid long + pros de santé</w:t>
      </w:r>
      <w:r w:rsidR="00E75B4F" w:rsidRPr="004012E0">
        <w:rPr>
          <w:rFonts w:ascii="Arial" w:hAnsi="Arial"/>
          <w:color w:val="1F487C"/>
        </w:rPr>
        <w:t xml:space="preserve"> </w:t>
      </w:r>
      <w:hyperlink r:id="rId21" w:history="1">
        <w:r w:rsidR="001664ED" w:rsidRPr="004012E0">
          <w:rPr>
            <w:rStyle w:val="Lienhypertexte"/>
            <w:rFonts w:ascii="Arial" w:hAnsi="Arial"/>
          </w:rPr>
          <w:t>https://partenariat-en-sante.org/wp-content/uploads/2024/10/2024-10-COPS-Retex-MSPMende-CovidLong.pdf</w:t>
        </w:r>
      </w:hyperlink>
    </w:p>
    <w:p w14:paraId="4F35E8D3" w14:textId="5E99C136" w:rsidR="00381C62" w:rsidRPr="004012E0" w:rsidRDefault="00BF0DF6" w:rsidP="004012E0">
      <w:pPr>
        <w:spacing w:after="0"/>
        <w:rPr>
          <w:rFonts w:ascii="Arial" w:hAnsi="Arial"/>
          <w:color w:val="1F487C"/>
        </w:rPr>
      </w:pPr>
      <w:r w:rsidRPr="004012E0">
        <w:rPr>
          <w:rFonts w:ascii="Arial" w:hAnsi="Arial"/>
          <w:color w:val="1F487C"/>
        </w:rPr>
        <w:t> </w:t>
      </w:r>
    </w:p>
    <w:p w14:paraId="283DCC49" w14:textId="1D39C364" w:rsidR="00D23E14" w:rsidRPr="004012E0" w:rsidRDefault="001D5BE1">
      <w:pPr>
        <w:pStyle w:val="Default"/>
        <w:pBdr>
          <w:top w:val="single" w:sz="4" w:space="1" w:color="000000"/>
          <w:left w:val="single" w:sz="4" w:space="4" w:color="000000"/>
          <w:bottom w:val="single" w:sz="4" w:space="1" w:color="000000"/>
          <w:right w:val="single" w:sz="4" w:space="4" w:color="000000"/>
        </w:pBdr>
        <w:shd w:val="clear" w:color="auto" w:fill="DBE5F1"/>
        <w:ind w:firstLine="708"/>
        <w:jc w:val="center"/>
        <w:rPr>
          <w:rFonts w:ascii="Arial" w:hAnsi="Arial" w:cs="Arial"/>
          <w:b/>
          <w:color w:val="auto"/>
          <w:sz w:val="22"/>
          <w:szCs w:val="22"/>
        </w:rPr>
      </w:pPr>
      <w:r w:rsidRPr="004012E0">
        <w:rPr>
          <w:rFonts w:ascii="Arial" w:hAnsi="Arial" w:cs="Arial"/>
          <w:b/>
          <w:color w:val="auto"/>
          <w:sz w:val="22"/>
          <w:szCs w:val="22"/>
        </w:rPr>
        <w:t>R</w:t>
      </w:r>
      <w:r w:rsidR="00E907F2" w:rsidRPr="004012E0">
        <w:rPr>
          <w:rFonts w:ascii="Arial" w:hAnsi="Arial" w:cs="Arial"/>
          <w:b/>
          <w:color w:val="auto"/>
          <w:sz w:val="22"/>
          <w:szCs w:val="22"/>
        </w:rPr>
        <w:t>ESSOURCES</w:t>
      </w:r>
    </w:p>
    <w:p w14:paraId="192E81FF" w14:textId="77777777" w:rsidR="00D23E14" w:rsidRPr="004012E0" w:rsidRDefault="00D23E14" w:rsidP="004012E0">
      <w:pPr>
        <w:spacing w:after="0"/>
        <w:rPr>
          <w:rFonts w:ascii="Arial" w:hAnsi="Arial"/>
          <w:color w:val="1F487C"/>
        </w:rPr>
      </w:pPr>
    </w:p>
    <w:p w14:paraId="6BE8DD9D" w14:textId="77777777" w:rsidR="006E7E2E" w:rsidRPr="004012E0" w:rsidRDefault="006E7E2E" w:rsidP="004012E0">
      <w:pPr>
        <w:spacing w:after="0"/>
        <w:rPr>
          <w:rFonts w:ascii="Arial" w:hAnsi="Arial"/>
          <w:i/>
          <w:iCs/>
          <w:color w:val="1F487C"/>
        </w:rPr>
      </w:pPr>
      <w:r w:rsidRPr="004012E0">
        <w:rPr>
          <w:rFonts w:ascii="Arial" w:hAnsi="Arial"/>
          <w:i/>
          <w:iCs/>
          <w:color w:val="1F487C"/>
        </w:rPr>
        <w:t>Guide HAS - Engagement des usagers dans les maisons, centres et territoires de santé</w:t>
      </w:r>
    </w:p>
    <w:p w14:paraId="5F8ABC61" w14:textId="3313D7FC" w:rsidR="006E7E2E" w:rsidRDefault="006E7E2E" w:rsidP="004012E0">
      <w:pPr>
        <w:spacing w:after="0"/>
        <w:rPr>
          <w:rFonts w:ascii="Arial" w:hAnsi="Arial"/>
          <w:color w:val="1F487C"/>
        </w:rPr>
      </w:pPr>
      <w:r w:rsidRPr="004012E0">
        <w:rPr>
          <w:rFonts w:ascii="Arial" w:hAnsi="Arial"/>
          <w:color w:val="1F487C"/>
        </w:rPr>
        <w:t xml:space="preserve">Lien : </w:t>
      </w:r>
      <w:hyperlink r:id="rId22" w:history="1">
        <w:r w:rsidR="001664ED" w:rsidRPr="004012E0">
          <w:rPr>
            <w:rStyle w:val="Lienhypertexte"/>
            <w:rFonts w:ascii="Arial" w:hAnsi="Arial"/>
          </w:rPr>
          <w:t>https://www.has-sante.fr/jcms/p_3448949/fr/engagement-des-usagers-dans-les-maisons-centres-et-territoires-de-sante</w:t>
        </w:r>
      </w:hyperlink>
    </w:p>
    <w:p w14:paraId="1ED315E6" w14:textId="77777777" w:rsidR="006E7E2E" w:rsidRPr="004012E0" w:rsidRDefault="006E7E2E" w:rsidP="004012E0">
      <w:pPr>
        <w:spacing w:after="0"/>
        <w:jc w:val="both"/>
        <w:rPr>
          <w:rFonts w:ascii="Arial" w:hAnsi="Arial"/>
          <w:i/>
          <w:iCs/>
          <w:color w:val="1F487C"/>
        </w:rPr>
      </w:pPr>
    </w:p>
    <w:p w14:paraId="527235AB" w14:textId="5817A99F" w:rsidR="00E5398E" w:rsidRPr="004012E0" w:rsidRDefault="00290B6B" w:rsidP="004012E0">
      <w:pPr>
        <w:spacing w:after="0"/>
        <w:jc w:val="both"/>
        <w:rPr>
          <w:rFonts w:ascii="Arial" w:hAnsi="Arial"/>
          <w:color w:val="1F487C"/>
        </w:rPr>
      </w:pPr>
      <w:r w:rsidRPr="004012E0">
        <w:rPr>
          <w:rFonts w:ascii="Arial" w:hAnsi="Arial"/>
          <w:i/>
          <w:iCs/>
          <w:color w:val="1F487C"/>
        </w:rPr>
        <w:t>Guide à destination des équipes coordonnées pluriprofessionnelles pour l’implication des usagers dans les soins primaires</w:t>
      </w:r>
      <w:r w:rsidR="00BF4B16" w:rsidRPr="004012E0">
        <w:rPr>
          <w:rFonts w:ascii="Arial" w:hAnsi="Arial"/>
          <w:i/>
          <w:iCs/>
          <w:color w:val="1F487C"/>
        </w:rPr>
        <w:t xml:space="preserve">. </w:t>
      </w:r>
    </w:p>
    <w:p w14:paraId="02AAE771" w14:textId="365D9FF2" w:rsidR="00E14AF7" w:rsidRDefault="00EC4F12" w:rsidP="004012E0">
      <w:pPr>
        <w:spacing w:after="0"/>
        <w:rPr>
          <w:rStyle w:val="Lienhypertexte"/>
          <w:rFonts w:ascii="Arial" w:hAnsi="Arial"/>
        </w:rPr>
      </w:pPr>
      <w:r w:rsidRPr="004012E0">
        <w:rPr>
          <w:rFonts w:ascii="Arial" w:hAnsi="Arial"/>
          <w:color w:val="1F487C"/>
        </w:rPr>
        <w:t>Lien :</w:t>
      </w:r>
      <w:r w:rsidRPr="004012E0">
        <w:rPr>
          <w:rFonts w:ascii="Arial" w:hAnsi="Arial"/>
        </w:rPr>
        <w:t xml:space="preserve"> </w:t>
      </w:r>
      <w:hyperlink r:id="rId23" w:history="1">
        <w:r w:rsidR="00E5398E" w:rsidRPr="004012E0">
          <w:rPr>
            <w:rStyle w:val="Lienhypertexte"/>
            <w:rFonts w:ascii="Arial" w:hAnsi="Arial"/>
          </w:rPr>
          <w:t>https://www.fecop.fr/boite-a-outils/documentations-publiques/ressources-guide-de-limplication-des-usagers-dans-les-soins-primaires</w:t>
        </w:r>
      </w:hyperlink>
    </w:p>
    <w:p w14:paraId="40CDC9FA" w14:textId="77777777" w:rsidR="001664ED" w:rsidRPr="004012E0" w:rsidRDefault="001664ED" w:rsidP="004012E0">
      <w:pPr>
        <w:spacing w:after="0"/>
        <w:rPr>
          <w:rFonts w:ascii="Arial" w:hAnsi="Arial"/>
        </w:rPr>
      </w:pPr>
    </w:p>
    <w:p w14:paraId="3728587C" w14:textId="77777777" w:rsidR="006E7E2E" w:rsidRPr="004012E0" w:rsidRDefault="006E7E2E" w:rsidP="004012E0">
      <w:pPr>
        <w:spacing w:after="0"/>
        <w:rPr>
          <w:rFonts w:ascii="Arial" w:hAnsi="Arial"/>
          <w:i/>
          <w:iCs/>
          <w:color w:val="1F487C"/>
        </w:rPr>
      </w:pPr>
      <w:r w:rsidRPr="004012E0">
        <w:rPr>
          <w:rFonts w:ascii="Arial" w:hAnsi="Arial"/>
          <w:i/>
          <w:iCs/>
          <w:color w:val="1F487C"/>
        </w:rPr>
        <w:t>Document ressource FAS Bretagne et CAPPS Bretagne - Impliquer les usagers dans les maisons de santé</w:t>
      </w:r>
    </w:p>
    <w:p w14:paraId="21D75175" w14:textId="77777777" w:rsidR="006E7E2E" w:rsidRPr="004012E0" w:rsidRDefault="02C82C63" w:rsidP="004012E0">
      <w:pPr>
        <w:spacing w:after="0"/>
        <w:rPr>
          <w:rFonts w:ascii="Arial" w:hAnsi="Arial"/>
          <w:color w:val="1F487C"/>
        </w:rPr>
      </w:pPr>
      <w:r w:rsidRPr="004012E0">
        <w:rPr>
          <w:rFonts w:ascii="Arial" w:hAnsi="Arial"/>
          <w:color w:val="1F487C"/>
        </w:rPr>
        <w:t xml:space="preserve">Lien : </w:t>
      </w:r>
      <w:hyperlink r:id="rId24" w:history="1">
        <w:r w:rsidRPr="004012E0">
          <w:rPr>
            <w:rStyle w:val="Lienhypertexte"/>
            <w:rFonts w:ascii="Arial" w:hAnsi="Arial"/>
          </w:rPr>
          <w:t>https://bretagne.france-assos-sante.org/wp-content/uploads/sites/6/2021/10/Impliquer-les-usagers-dans-les-maisons-de-sante.pdf</w:t>
        </w:r>
      </w:hyperlink>
    </w:p>
    <w:p w14:paraId="27D423BD" w14:textId="77777777" w:rsidR="001664ED" w:rsidRDefault="001664ED" w:rsidP="004012E0">
      <w:pPr>
        <w:spacing w:after="0"/>
        <w:rPr>
          <w:rFonts w:ascii="Arial" w:hAnsi="Arial"/>
          <w:color w:val="1F487C"/>
        </w:rPr>
      </w:pPr>
    </w:p>
    <w:p w14:paraId="0EABC8D4" w14:textId="7F974D25" w:rsidR="008136A5" w:rsidRDefault="008136A5" w:rsidP="4C949407">
      <w:pPr>
        <w:pStyle w:val="Default"/>
        <w:suppressAutoHyphens w:val="0"/>
        <w:sectPr w:rsidR="008136A5" w:rsidSect="008328F5">
          <w:headerReference w:type="even" r:id="rId25"/>
          <w:headerReference w:type="default" r:id="rId26"/>
          <w:footerReference w:type="even" r:id="rId27"/>
          <w:footerReference w:type="default" r:id="rId28"/>
          <w:headerReference w:type="first" r:id="rId29"/>
          <w:footerReference w:type="first" r:id="rId30"/>
          <w:pgSz w:w="11906" w:h="16838"/>
          <w:pgMar w:top="1418" w:right="851" w:bottom="851" w:left="851" w:header="283" w:footer="397" w:gutter="0"/>
          <w:cols w:space="720"/>
          <w:docGrid w:linePitch="299"/>
        </w:sectPr>
      </w:pPr>
    </w:p>
    <w:p w14:paraId="5EAD5758" w14:textId="590DD548" w:rsidR="008F35E2" w:rsidRPr="00BA2D65" w:rsidRDefault="63D4B722" w:rsidP="63D4B722">
      <w:pPr>
        <w:pStyle w:val="Default"/>
        <w:shd w:val="clear" w:color="auto" w:fill="CE003A"/>
        <w:jc w:val="center"/>
      </w:pPr>
      <w:r w:rsidRPr="63D4B722">
        <w:rPr>
          <w:rFonts w:ascii="Arial" w:hAnsi="Arial" w:cs="Arial"/>
          <w:b/>
          <w:bCs/>
          <w:color w:val="FFFFFF" w:themeColor="background1"/>
          <w:sz w:val="28"/>
          <w:szCs w:val="28"/>
        </w:rPr>
        <w:lastRenderedPageBreak/>
        <w:t>ANNEXE : PLAN D’ACTIONS</w:t>
      </w:r>
      <w:r w:rsidR="00EB6187">
        <w:rPr>
          <w:rFonts w:ascii="Arial" w:hAnsi="Arial" w:cs="Arial"/>
          <w:b/>
          <w:bCs/>
          <w:color w:val="FFFFFF" w:themeColor="background1"/>
          <w:sz w:val="28"/>
          <w:szCs w:val="28"/>
        </w:rPr>
        <w:t xml:space="preserve"> IMPLICATION DES USAGERS</w:t>
      </w:r>
    </w:p>
    <w:p w14:paraId="1ED2C6EE" w14:textId="02BC067F" w:rsidR="008F35E2" w:rsidRDefault="00EB6187" w:rsidP="004012E0">
      <w:pPr>
        <w:pBdr>
          <w:top w:val="none" w:sz="4" w:space="0" w:color="000000"/>
          <w:left w:val="none" w:sz="4" w:space="0" w:color="000000"/>
          <w:bottom w:val="none" w:sz="4" w:space="0" w:color="000000"/>
          <w:right w:val="none" w:sz="4" w:space="0" w:color="000000"/>
          <w:between w:val="none" w:sz="4" w:space="0" w:color="000000"/>
        </w:pBdr>
        <w:suppressAutoHyphens w:val="0"/>
        <w:autoSpaceDN/>
        <w:spacing w:after="0" w:line="253" w:lineRule="atLeast"/>
        <w:jc w:val="both"/>
        <w:rPr>
          <w:rFonts w:cs="Calibri"/>
          <w:color w:val="1F487C"/>
          <w14:ligatures w14:val="standardContextual"/>
        </w:rPr>
      </w:pPr>
      <w:r w:rsidRPr="004012E0">
        <w:rPr>
          <w:rFonts w:cs="Calibri"/>
          <w:color w:val="1F487C"/>
          <w:highlight w:val="cyan"/>
          <w14:ligatures w14:val="standardContextual"/>
        </w:rPr>
        <w:t xml:space="preserve">         </w:t>
      </w:r>
      <w:r w:rsidRPr="00EB6187">
        <w:rPr>
          <w:rFonts w:cs="Calibri"/>
          <w:color w:val="1F487C"/>
          <w14:ligatures w14:val="standardContextual"/>
        </w:rPr>
        <w:t xml:space="preserve">   : à compléter par l ‘équipe</w:t>
      </w:r>
    </w:p>
    <w:p w14:paraId="763E3F96" w14:textId="77777777" w:rsidR="006D3469" w:rsidRPr="004012E0" w:rsidRDefault="006D3469" w:rsidP="004012E0">
      <w:pPr>
        <w:pBdr>
          <w:top w:val="none" w:sz="4" w:space="0" w:color="000000"/>
          <w:left w:val="none" w:sz="4" w:space="0" w:color="000000"/>
          <w:bottom w:val="none" w:sz="4" w:space="0" w:color="000000"/>
          <w:right w:val="none" w:sz="4" w:space="0" w:color="000000"/>
          <w:between w:val="none" w:sz="4" w:space="0" w:color="000000"/>
        </w:pBdr>
        <w:suppressAutoHyphens w:val="0"/>
        <w:autoSpaceDN/>
        <w:spacing w:after="0" w:line="253" w:lineRule="atLeast"/>
        <w:jc w:val="both"/>
        <w:rPr>
          <w:rFonts w:cs="Calibri"/>
          <w:color w:val="1F487C"/>
          <w:sz w:val="12"/>
          <w:szCs w:val="12"/>
          <w14:ligatures w14:val="standardContextual"/>
        </w:rPr>
      </w:pPr>
    </w:p>
    <w:p w14:paraId="7D7FB295" w14:textId="77777777" w:rsidR="00F61691" w:rsidRPr="00C0719B" w:rsidRDefault="00F61691" w:rsidP="00F61691">
      <w:pPr>
        <w:suppressAutoHyphens w:val="0"/>
        <w:autoSpaceDE w:val="0"/>
        <w:adjustRightInd w:val="0"/>
        <w:spacing w:after="0" w:line="240" w:lineRule="auto"/>
        <w:rPr>
          <w:rFonts w:ascii="Arial" w:hAnsi="Arial"/>
        </w:rPr>
      </w:pPr>
      <w:r w:rsidRPr="00EB6187">
        <w:rPr>
          <w:rFonts w:ascii="Arial" w:hAnsi="Arial"/>
          <w:b/>
          <w:bCs/>
        </w:rPr>
        <w:t xml:space="preserve">RAISON SOCIALE de la MSP : </w:t>
      </w:r>
      <w:r w:rsidRPr="00C0719B">
        <w:rPr>
          <w:rFonts w:ascii="Arial" w:hAnsi="Arial"/>
          <w:b/>
          <w:bCs/>
          <w:highlight w:val="cyan"/>
        </w:rPr>
        <w:t>………….</w:t>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sidRPr="008A6264">
        <w:rPr>
          <w:rFonts w:ascii="Arial" w:hAnsi="Arial"/>
          <w:b/>
          <w:bCs/>
        </w:rPr>
        <w:t xml:space="preserve">ANNEE D’EXERCICE </w:t>
      </w:r>
    </w:p>
    <w:p w14:paraId="26F2EFDF" w14:textId="77777777" w:rsidR="00F61691" w:rsidRPr="008A6264" w:rsidRDefault="00F61691" w:rsidP="00F61691">
      <w:pPr>
        <w:suppressAutoHyphens w:val="0"/>
        <w:autoSpaceDE w:val="0"/>
        <w:adjustRightInd w:val="0"/>
        <w:spacing w:after="0" w:line="240" w:lineRule="auto"/>
        <w:rPr>
          <w:rFonts w:cs="Calibri"/>
        </w:rPr>
      </w:pPr>
      <w:r w:rsidRPr="00EB6187">
        <w:rPr>
          <w:rFonts w:ascii="Arial" w:hAnsi="Arial"/>
          <w:b/>
          <w:bCs/>
        </w:rPr>
        <w:t xml:space="preserve">N° FINESS : </w:t>
      </w:r>
      <w:r w:rsidRPr="00C0719B">
        <w:rPr>
          <w:rFonts w:ascii="Arial" w:hAnsi="Arial"/>
          <w:b/>
          <w:bCs/>
          <w:highlight w:val="cyan"/>
        </w:rPr>
        <w:t>………………….</w:t>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sidRPr="008A6264">
        <w:rPr>
          <w:rFonts w:ascii="Arial" w:hAnsi="Arial"/>
        </w:rPr>
        <w:t>Compléter l’année d’exercice : du 01/01/</w:t>
      </w:r>
      <w:proofErr w:type="gramStart"/>
      <w:r w:rsidRPr="008A6264">
        <w:rPr>
          <w:rFonts w:ascii="Arial" w:hAnsi="Arial"/>
        </w:rPr>
        <w:t>20</w:t>
      </w:r>
      <w:r w:rsidRPr="00C0719B">
        <w:rPr>
          <w:rFonts w:ascii="Arial" w:hAnsi="Arial"/>
          <w:highlight w:val="cyan"/>
        </w:rPr>
        <w:t>..</w:t>
      </w:r>
      <w:proofErr w:type="gramEnd"/>
      <w:r w:rsidRPr="008A6264">
        <w:rPr>
          <w:rFonts w:ascii="Arial" w:hAnsi="Arial"/>
        </w:rPr>
        <w:t xml:space="preserve"> </w:t>
      </w:r>
      <w:proofErr w:type="gramStart"/>
      <w:r w:rsidRPr="008A6264">
        <w:rPr>
          <w:rFonts w:ascii="Arial" w:hAnsi="Arial"/>
        </w:rPr>
        <w:t>au</w:t>
      </w:r>
      <w:proofErr w:type="gramEnd"/>
      <w:r w:rsidRPr="008A6264">
        <w:rPr>
          <w:rFonts w:ascii="Arial" w:hAnsi="Arial"/>
        </w:rPr>
        <w:t xml:space="preserve"> 31/12/20</w:t>
      </w:r>
      <w:r w:rsidRPr="00C0719B">
        <w:rPr>
          <w:rFonts w:ascii="Arial" w:hAnsi="Arial"/>
          <w:highlight w:val="cyan"/>
        </w:rPr>
        <w:t>..</w:t>
      </w:r>
    </w:p>
    <w:p w14:paraId="41E7C6F7" w14:textId="77777777" w:rsidR="006D3469" w:rsidRPr="004012E0" w:rsidRDefault="006D3469" w:rsidP="004012E0">
      <w:pPr>
        <w:pBdr>
          <w:top w:val="none" w:sz="4" w:space="0" w:color="000000"/>
          <w:left w:val="none" w:sz="4" w:space="0" w:color="000000"/>
          <w:bottom w:val="none" w:sz="4" w:space="0" w:color="000000"/>
          <w:right w:val="none" w:sz="4" w:space="0" w:color="000000"/>
          <w:between w:val="none" w:sz="4" w:space="0" w:color="000000"/>
        </w:pBdr>
        <w:suppressAutoHyphens w:val="0"/>
        <w:autoSpaceDN/>
        <w:spacing w:after="0" w:line="253" w:lineRule="atLeast"/>
        <w:jc w:val="both"/>
        <w:rPr>
          <w:rFonts w:cs="Calibri"/>
          <w:color w:val="1F487C"/>
          <w:sz w:val="12"/>
          <w:szCs w:val="12"/>
          <w14:ligatures w14:val="standardContextual"/>
        </w:rPr>
      </w:pPr>
    </w:p>
    <w:tbl>
      <w:tblPr>
        <w:tblStyle w:val="Grilledutableau"/>
        <w:tblW w:w="14454" w:type="dxa"/>
        <w:tblLook w:val="04A0" w:firstRow="1" w:lastRow="0" w:firstColumn="1" w:lastColumn="0" w:noHBand="0" w:noVBand="1"/>
      </w:tblPr>
      <w:tblGrid>
        <w:gridCol w:w="562"/>
        <w:gridCol w:w="2977"/>
        <w:gridCol w:w="3402"/>
        <w:gridCol w:w="3260"/>
        <w:gridCol w:w="4253"/>
      </w:tblGrid>
      <w:tr w:rsidR="008F35E2" w14:paraId="69572462" w14:textId="77777777" w:rsidTr="004012E0">
        <w:trPr>
          <w:trHeight w:val="199"/>
        </w:trPr>
        <w:tc>
          <w:tcPr>
            <w:tcW w:w="14454" w:type="dxa"/>
            <w:gridSpan w:val="5"/>
          </w:tcPr>
          <w:p w14:paraId="36836219" w14:textId="29B638F1" w:rsidR="008F35E2" w:rsidRPr="00951F27" w:rsidRDefault="4C949407" w:rsidP="194D7555">
            <w:pPr>
              <w:jc w:val="center"/>
            </w:pPr>
            <w:r w:rsidRPr="4C949407">
              <w:rPr>
                <w:b/>
                <w:bCs/>
                <w:color w:val="CE003A"/>
                <w:sz w:val="24"/>
                <w:szCs w:val="24"/>
              </w:rPr>
              <w:t>OBJECTIF GENERAL</w:t>
            </w:r>
            <w:r w:rsidRPr="4C949407">
              <w:rPr>
                <w:color w:val="CE003A"/>
                <w:sz w:val="24"/>
                <w:szCs w:val="24"/>
              </w:rPr>
              <w:t xml:space="preserve"> : </w:t>
            </w:r>
            <w:r w:rsidRPr="4C949407">
              <w:rPr>
                <w:color w:val="CE003A"/>
                <w:sz w:val="24"/>
                <w:szCs w:val="24"/>
                <w:highlight w:val="cyan"/>
              </w:rPr>
              <w:t>XXX</w:t>
            </w:r>
          </w:p>
        </w:tc>
      </w:tr>
      <w:tr w:rsidR="008F35E2" w14:paraId="5FD1356E" w14:textId="77777777" w:rsidTr="004012E0">
        <w:trPr>
          <w:trHeight w:val="1375"/>
        </w:trPr>
        <w:tc>
          <w:tcPr>
            <w:tcW w:w="562" w:type="dxa"/>
          </w:tcPr>
          <w:p w14:paraId="4F1BB27F" w14:textId="77777777" w:rsidR="008F35E2" w:rsidRPr="00951F27" w:rsidRDefault="008F35E2" w:rsidP="00AA7E66">
            <w:pPr>
              <w:rPr>
                <w:b/>
                <w:bCs/>
                <w:color w:val="1F487C"/>
              </w:rPr>
            </w:pPr>
          </w:p>
        </w:tc>
        <w:tc>
          <w:tcPr>
            <w:tcW w:w="2977" w:type="dxa"/>
          </w:tcPr>
          <w:p w14:paraId="749B8561" w14:textId="77777777" w:rsidR="008F35E2" w:rsidRDefault="008F35E2" w:rsidP="00AA7E66">
            <w:pPr>
              <w:rPr>
                <w:color w:val="1F487C"/>
              </w:rPr>
            </w:pPr>
            <w:r w:rsidRPr="00951F27">
              <w:rPr>
                <w:b/>
                <w:bCs/>
                <w:color w:val="1F487C"/>
              </w:rPr>
              <w:t>ACTIONS</w:t>
            </w:r>
            <w:r>
              <w:rPr>
                <w:b/>
                <w:bCs/>
                <w:color w:val="1F487C"/>
              </w:rPr>
              <w:t xml:space="preserve"> : </w:t>
            </w:r>
            <w:r w:rsidRPr="0089176A">
              <w:rPr>
                <w:color w:val="1F487C"/>
              </w:rPr>
              <w:t>décrire les actions envisagées par l’équipe pour l’implication des usagers au sein de la structure</w:t>
            </w:r>
            <w:r>
              <w:rPr>
                <w:color w:val="1F487C"/>
              </w:rPr>
              <w:t>.</w:t>
            </w:r>
          </w:p>
        </w:tc>
        <w:tc>
          <w:tcPr>
            <w:tcW w:w="3402" w:type="dxa"/>
          </w:tcPr>
          <w:p w14:paraId="0D58D2E0" w14:textId="77777777" w:rsidR="008F35E2" w:rsidRPr="00A85C94" w:rsidRDefault="008F35E2" w:rsidP="00AA7E66">
            <w:pPr>
              <w:rPr>
                <w:b/>
                <w:bCs/>
                <w:color w:val="1F487C"/>
              </w:rPr>
            </w:pPr>
            <w:r>
              <w:rPr>
                <w:b/>
                <w:bCs/>
                <w:color w:val="1F487C"/>
              </w:rPr>
              <w:t xml:space="preserve">RESSOURCES : </w:t>
            </w:r>
            <w:r w:rsidRPr="00730DF4">
              <w:rPr>
                <w:color w:val="1F487C"/>
              </w:rPr>
              <w:t>à détailler</w:t>
            </w:r>
          </w:p>
          <w:p w14:paraId="239E9FF0" w14:textId="77777777" w:rsidR="008F35E2" w:rsidRDefault="008F35E2" w:rsidP="00AA7E66">
            <w:pPr>
              <w:pStyle w:val="Paragraphedeliste"/>
              <w:numPr>
                <w:ilvl w:val="0"/>
                <w:numId w:val="5"/>
              </w:numPr>
              <w:rPr>
                <w:color w:val="1F487C"/>
              </w:rPr>
            </w:pPr>
            <w:r>
              <w:rPr>
                <w:color w:val="1F487C"/>
              </w:rPr>
              <w:t xml:space="preserve">Humaines (renseigner le référent de l’action) : </w:t>
            </w:r>
          </w:p>
          <w:p w14:paraId="176A7562" w14:textId="38123D81" w:rsidR="008F35E2" w:rsidRDefault="008F35E2" w:rsidP="00AA7E66">
            <w:pPr>
              <w:pStyle w:val="Paragraphedeliste"/>
              <w:numPr>
                <w:ilvl w:val="0"/>
                <w:numId w:val="5"/>
              </w:numPr>
              <w:rPr>
                <w:color w:val="1F487C"/>
              </w:rPr>
            </w:pPr>
            <w:r>
              <w:rPr>
                <w:color w:val="1F487C"/>
              </w:rPr>
              <w:t>Logistiques </w:t>
            </w:r>
          </w:p>
          <w:p w14:paraId="4D85C417" w14:textId="0251F9BA" w:rsidR="008F35E2" w:rsidRPr="004012E0" w:rsidRDefault="008F35E2" w:rsidP="004012E0">
            <w:pPr>
              <w:pStyle w:val="Paragraphedeliste"/>
              <w:numPr>
                <w:ilvl w:val="0"/>
                <w:numId w:val="5"/>
              </w:numPr>
              <w:rPr>
                <w:color w:val="1F487C"/>
              </w:rPr>
            </w:pPr>
            <w:r>
              <w:rPr>
                <w:color w:val="1F487C"/>
              </w:rPr>
              <w:t>Matérielles </w:t>
            </w:r>
          </w:p>
        </w:tc>
        <w:tc>
          <w:tcPr>
            <w:tcW w:w="3260" w:type="dxa"/>
          </w:tcPr>
          <w:p w14:paraId="1FC074CF" w14:textId="77777777" w:rsidR="008F35E2" w:rsidRPr="0056125B" w:rsidRDefault="008F35E2" w:rsidP="00AA7E66">
            <w:pPr>
              <w:rPr>
                <w:color w:val="1F487C"/>
              </w:rPr>
            </w:pPr>
            <w:r w:rsidRPr="00951F27">
              <w:rPr>
                <w:b/>
                <w:bCs/>
                <w:color w:val="1F487C"/>
              </w:rPr>
              <w:t>DELAIS DE MISE EN ŒUVRE</w:t>
            </w:r>
            <w:r>
              <w:rPr>
                <w:b/>
                <w:bCs/>
                <w:color w:val="1F487C"/>
              </w:rPr>
              <w:t xml:space="preserve"> : </w:t>
            </w:r>
            <w:r w:rsidRPr="0056125B">
              <w:rPr>
                <w:color w:val="1F487C"/>
              </w:rPr>
              <w:t xml:space="preserve">Détailler le calendrier de mise en place des différentes actions. </w:t>
            </w:r>
          </w:p>
          <w:p w14:paraId="354DE37F" w14:textId="77777777" w:rsidR="008F35E2" w:rsidRDefault="008F35E2" w:rsidP="00AA7E66">
            <w:pPr>
              <w:rPr>
                <w:color w:val="1F487C"/>
              </w:rPr>
            </w:pPr>
          </w:p>
        </w:tc>
        <w:tc>
          <w:tcPr>
            <w:tcW w:w="4253" w:type="dxa"/>
          </w:tcPr>
          <w:p w14:paraId="081D3EC1" w14:textId="5B0860C9" w:rsidR="008F35E2" w:rsidRDefault="4C949407" w:rsidP="004012E0">
            <w:pPr>
              <w:spacing w:after="120"/>
              <w:rPr>
                <w:color w:val="1F487C"/>
              </w:rPr>
            </w:pPr>
            <w:r w:rsidRPr="4C949407">
              <w:rPr>
                <w:b/>
                <w:bCs/>
                <w:color w:val="1F487C"/>
              </w:rPr>
              <w:t xml:space="preserve">INDICATEURS DE RESULTAT / IMPACT : </w:t>
            </w:r>
            <w:r w:rsidRPr="4C949407">
              <w:rPr>
                <w:color w:val="1F487C"/>
              </w:rPr>
              <w:t xml:space="preserve">réfléchir aux indicateurs en fonction des objectifs définis.  </w:t>
            </w:r>
          </w:p>
          <w:p w14:paraId="64FD2DC1" w14:textId="7CF31F0B" w:rsidR="008F35E2" w:rsidRDefault="00EB6187">
            <w:pPr>
              <w:rPr>
                <w:color w:val="1F487C"/>
              </w:rPr>
            </w:pPr>
            <w:r>
              <w:rPr>
                <w:color w:val="1F487C"/>
              </w:rPr>
              <w:t>Préciser les pièces justificatives associées</w:t>
            </w:r>
          </w:p>
        </w:tc>
      </w:tr>
      <w:tr w:rsidR="008F35E2" w14:paraId="0B7015A8" w14:textId="77777777" w:rsidTr="63D4B722">
        <w:tc>
          <w:tcPr>
            <w:tcW w:w="14454" w:type="dxa"/>
            <w:gridSpan w:val="5"/>
          </w:tcPr>
          <w:p w14:paraId="77FBA183" w14:textId="77777777" w:rsidR="008F35E2" w:rsidRPr="00951F27" w:rsidRDefault="4C949407" w:rsidP="194D7555">
            <w:pPr>
              <w:rPr>
                <w:b/>
                <w:bCs/>
                <w:color w:val="CE003A"/>
              </w:rPr>
            </w:pPr>
            <w:r w:rsidRPr="4C949407">
              <w:rPr>
                <w:b/>
                <w:bCs/>
                <w:color w:val="CE003A"/>
              </w:rPr>
              <w:t xml:space="preserve">Objectif opérationnel 1 : </w:t>
            </w:r>
            <w:r w:rsidRPr="4C949407">
              <w:rPr>
                <w:b/>
                <w:bCs/>
                <w:color w:val="CE003A"/>
                <w:highlight w:val="cyan"/>
              </w:rPr>
              <w:t>XXX</w:t>
            </w:r>
          </w:p>
        </w:tc>
      </w:tr>
      <w:tr w:rsidR="008136A5" w14:paraId="350B1406" w14:textId="77777777" w:rsidTr="004012E0">
        <w:tc>
          <w:tcPr>
            <w:tcW w:w="562" w:type="dxa"/>
          </w:tcPr>
          <w:p w14:paraId="65FB7345" w14:textId="77777777" w:rsidR="008F35E2" w:rsidRPr="00951F27" w:rsidRDefault="008F35E2" w:rsidP="00AA7E66">
            <w:pPr>
              <w:rPr>
                <w:b/>
                <w:bCs/>
                <w:color w:val="1F487C"/>
              </w:rPr>
            </w:pPr>
          </w:p>
        </w:tc>
        <w:tc>
          <w:tcPr>
            <w:tcW w:w="2977" w:type="dxa"/>
          </w:tcPr>
          <w:p w14:paraId="7A820278" w14:textId="77777777" w:rsidR="008F35E2" w:rsidRPr="00951F27" w:rsidRDefault="008F35E2" w:rsidP="00AA7E66">
            <w:pPr>
              <w:rPr>
                <w:b/>
                <w:bCs/>
                <w:color w:val="1F487C"/>
              </w:rPr>
            </w:pPr>
            <w:r>
              <w:rPr>
                <w:color w:val="1F487C"/>
              </w:rPr>
              <w:t xml:space="preserve">ACTION 1 : </w:t>
            </w:r>
            <w:r w:rsidRPr="00BA2D65">
              <w:rPr>
                <w:color w:val="1F487C"/>
                <w:highlight w:val="cyan"/>
              </w:rPr>
              <w:t>XXX</w:t>
            </w:r>
          </w:p>
        </w:tc>
        <w:tc>
          <w:tcPr>
            <w:tcW w:w="3402" w:type="dxa"/>
          </w:tcPr>
          <w:p w14:paraId="0B2684C6" w14:textId="407EBA3A" w:rsidR="00E518C7" w:rsidRDefault="008136A5" w:rsidP="00E518C7">
            <w:pPr>
              <w:pStyle w:val="Paragraphedeliste"/>
              <w:numPr>
                <w:ilvl w:val="0"/>
                <w:numId w:val="5"/>
              </w:numPr>
              <w:rPr>
                <w:color w:val="1F487C"/>
              </w:rPr>
            </w:pPr>
            <w:r w:rsidRPr="008136A5">
              <w:rPr>
                <w:color w:val="1F487C"/>
              </w:rPr>
              <w:t>Humaines</w:t>
            </w:r>
            <w:r w:rsidR="00E518C7">
              <w:rPr>
                <w:color w:val="1F487C"/>
              </w:rPr>
              <w:t xml:space="preserve"> : </w:t>
            </w:r>
            <w:r w:rsidR="00E518C7" w:rsidRPr="00BA2D65">
              <w:rPr>
                <w:color w:val="1F487C"/>
                <w:highlight w:val="cyan"/>
              </w:rPr>
              <w:t>XX</w:t>
            </w:r>
          </w:p>
          <w:p w14:paraId="1E71BCFE" w14:textId="0BA319EE" w:rsidR="008136A5" w:rsidRPr="008136A5" w:rsidRDefault="008136A5" w:rsidP="00E518C7">
            <w:pPr>
              <w:pStyle w:val="Paragraphedeliste"/>
              <w:rPr>
                <w:color w:val="1F487C"/>
              </w:rPr>
            </w:pPr>
            <w:r w:rsidRPr="008136A5">
              <w:rPr>
                <w:color w:val="1F487C"/>
              </w:rPr>
              <w:t xml:space="preserve">Référents de l’action :  </w:t>
            </w:r>
            <w:r w:rsidRPr="00BA2D65">
              <w:rPr>
                <w:color w:val="1F487C"/>
                <w:highlight w:val="cyan"/>
              </w:rPr>
              <w:t>XX</w:t>
            </w:r>
          </w:p>
          <w:p w14:paraId="08CF632C" w14:textId="22892DFB" w:rsidR="008136A5" w:rsidRPr="008136A5" w:rsidRDefault="008136A5" w:rsidP="00E518C7">
            <w:pPr>
              <w:pStyle w:val="Paragraphedeliste"/>
              <w:numPr>
                <w:ilvl w:val="0"/>
                <w:numId w:val="5"/>
              </w:numPr>
              <w:rPr>
                <w:color w:val="1F487C"/>
              </w:rPr>
            </w:pPr>
            <w:r w:rsidRPr="008136A5">
              <w:rPr>
                <w:color w:val="1F487C"/>
              </w:rPr>
              <w:t>Logistiques</w:t>
            </w:r>
            <w:r w:rsidR="00E518C7">
              <w:rPr>
                <w:color w:val="1F487C"/>
              </w:rPr>
              <w:t xml:space="preserve"> : </w:t>
            </w:r>
            <w:r w:rsidR="00E518C7" w:rsidRPr="00BA2D65">
              <w:rPr>
                <w:color w:val="1F487C"/>
                <w:highlight w:val="cyan"/>
              </w:rPr>
              <w:t>XX</w:t>
            </w:r>
          </w:p>
          <w:p w14:paraId="68A59EB7" w14:textId="07F05E47" w:rsidR="008136A5" w:rsidRPr="008136A5" w:rsidRDefault="008136A5" w:rsidP="008136A5">
            <w:pPr>
              <w:pStyle w:val="Paragraphedeliste"/>
              <w:numPr>
                <w:ilvl w:val="0"/>
                <w:numId w:val="5"/>
              </w:numPr>
              <w:rPr>
                <w:b/>
                <w:bCs/>
                <w:color w:val="1F487C"/>
              </w:rPr>
            </w:pPr>
            <w:r w:rsidRPr="008136A5">
              <w:rPr>
                <w:color w:val="1F487C"/>
              </w:rPr>
              <w:t>Matérielles</w:t>
            </w:r>
            <w:r w:rsidR="00E518C7">
              <w:rPr>
                <w:b/>
                <w:bCs/>
                <w:color w:val="1F487C"/>
              </w:rPr>
              <w:t xml:space="preserve"> : </w:t>
            </w:r>
            <w:r w:rsidR="00E518C7" w:rsidRPr="00BA2D65">
              <w:rPr>
                <w:color w:val="1F487C"/>
                <w:highlight w:val="cyan"/>
              </w:rPr>
              <w:t>XX</w:t>
            </w:r>
          </w:p>
        </w:tc>
        <w:tc>
          <w:tcPr>
            <w:tcW w:w="3260" w:type="dxa"/>
          </w:tcPr>
          <w:p w14:paraId="34C6CCB1" w14:textId="77777777" w:rsidR="008F35E2" w:rsidRPr="00BA2D65" w:rsidRDefault="008F35E2" w:rsidP="00AA7E66">
            <w:pPr>
              <w:rPr>
                <w:b/>
                <w:bCs/>
                <w:color w:val="1F487C"/>
                <w:highlight w:val="cyan"/>
              </w:rPr>
            </w:pPr>
            <w:r w:rsidRPr="00BA2D65">
              <w:rPr>
                <w:color w:val="1F487C"/>
                <w:highlight w:val="cyan"/>
              </w:rPr>
              <w:t>Inscrire les délais de mis en œuvre</w:t>
            </w:r>
          </w:p>
        </w:tc>
        <w:tc>
          <w:tcPr>
            <w:tcW w:w="4253" w:type="dxa"/>
          </w:tcPr>
          <w:p w14:paraId="49A75F98" w14:textId="760E3399" w:rsidR="008F35E2" w:rsidRPr="00BA2D65" w:rsidRDefault="008F35E2" w:rsidP="00AA7E66">
            <w:pPr>
              <w:rPr>
                <w:b/>
                <w:bCs/>
                <w:color w:val="1F487C"/>
                <w:highlight w:val="cyan"/>
              </w:rPr>
            </w:pPr>
          </w:p>
        </w:tc>
      </w:tr>
      <w:tr w:rsidR="008136A5" w14:paraId="33A81CA8" w14:textId="77777777" w:rsidTr="004012E0">
        <w:trPr>
          <w:trHeight w:val="137"/>
        </w:trPr>
        <w:tc>
          <w:tcPr>
            <w:tcW w:w="562" w:type="dxa"/>
          </w:tcPr>
          <w:p w14:paraId="050C00CD" w14:textId="77777777" w:rsidR="008F35E2" w:rsidRPr="00951F27" w:rsidRDefault="008F35E2" w:rsidP="00AA7E66">
            <w:pPr>
              <w:rPr>
                <w:b/>
                <w:bCs/>
                <w:color w:val="1F487C"/>
              </w:rPr>
            </w:pPr>
          </w:p>
        </w:tc>
        <w:tc>
          <w:tcPr>
            <w:tcW w:w="2977" w:type="dxa"/>
          </w:tcPr>
          <w:p w14:paraId="38876B0D" w14:textId="77777777" w:rsidR="008F35E2" w:rsidRPr="00951F27" w:rsidRDefault="008F35E2" w:rsidP="00AA7E66">
            <w:pPr>
              <w:rPr>
                <w:b/>
                <w:bCs/>
                <w:color w:val="1F487C"/>
              </w:rPr>
            </w:pPr>
            <w:r>
              <w:rPr>
                <w:color w:val="1F487C"/>
              </w:rPr>
              <w:t>ACTION 2… :</w:t>
            </w:r>
            <w:r w:rsidRPr="00951F27">
              <w:rPr>
                <w:color w:val="1F487C"/>
                <w:highlight w:val="yellow"/>
              </w:rPr>
              <w:t xml:space="preserve"> </w:t>
            </w:r>
            <w:r w:rsidRPr="00BA2D65">
              <w:rPr>
                <w:color w:val="1F487C"/>
                <w:highlight w:val="cyan"/>
              </w:rPr>
              <w:t>XXX</w:t>
            </w:r>
          </w:p>
        </w:tc>
        <w:tc>
          <w:tcPr>
            <w:tcW w:w="3402" w:type="dxa"/>
          </w:tcPr>
          <w:p w14:paraId="7FE7F65A" w14:textId="77777777" w:rsidR="00E518C7" w:rsidRDefault="00E518C7" w:rsidP="00E518C7">
            <w:pPr>
              <w:pStyle w:val="Paragraphedeliste"/>
              <w:numPr>
                <w:ilvl w:val="0"/>
                <w:numId w:val="5"/>
              </w:numPr>
              <w:rPr>
                <w:color w:val="1F487C"/>
              </w:rPr>
            </w:pPr>
            <w:r w:rsidRPr="008136A5">
              <w:rPr>
                <w:color w:val="1F487C"/>
              </w:rPr>
              <w:t>Humaines</w:t>
            </w:r>
            <w:r>
              <w:rPr>
                <w:color w:val="1F487C"/>
              </w:rPr>
              <w:t xml:space="preserve"> : </w:t>
            </w:r>
            <w:r w:rsidRPr="00BA2D65">
              <w:rPr>
                <w:color w:val="1F487C"/>
                <w:highlight w:val="cyan"/>
              </w:rPr>
              <w:t>XX</w:t>
            </w:r>
          </w:p>
          <w:p w14:paraId="00E2D9B4" w14:textId="77777777" w:rsidR="00E518C7" w:rsidRPr="008136A5" w:rsidRDefault="00E518C7" w:rsidP="00E518C7">
            <w:pPr>
              <w:pStyle w:val="Paragraphedeliste"/>
              <w:rPr>
                <w:color w:val="1F487C"/>
              </w:rPr>
            </w:pPr>
            <w:r w:rsidRPr="008136A5">
              <w:rPr>
                <w:color w:val="1F487C"/>
              </w:rPr>
              <w:t xml:space="preserve">Référents de l’action :  </w:t>
            </w:r>
            <w:r w:rsidRPr="00BA2D65">
              <w:rPr>
                <w:color w:val="1F487C"/>
                <w:highlight w:val="cyan"/>
              </w:rPr>
              <w:t>XX</w:t>
            </w:r>
          </w:p>
          <w:p w14:paraId="19C67D60" w14:textId="77777777" w:rsidR="00E518C7" w:rsidRPr="008136A5" w:rsidRDefault="00E518C7" w:rsidP="00E518C7">
            <w:pPr>
              <w:pStyle w:val="Paragraphedeliste"/>
              <w:numPr>
                <w:ilvl w:val="0"/>
                <w:numId w:val="5"/>
              </w:numPr>
              <w:rPr>
                <w:color w:val="1F487C"/>
              </w:rPr>
            </w:pPr>
            <w:r w:rsidRPr="008136A5">
              <w:rPr>
                <w:color w:val="1F487C"/>
              </w:rPr>
              <w:t>Logistiques</w:t>
            </w:r>
            <w:r>
              <w:rPr>
                <w:color w:val="1F487C"/>
              </w:rPr>
              <w:t xml:space="preserve"> : </w:t>
            </w:r>
            <w:r w:rsidRPr="00BA2D65">
              <w:rPr>
                <w:color w:val="1F487C"/>
                <w:highlight w:val="cyan"/>
              </w:rPr>
              <w:t>XX</w:t>
            </w:r>
          </w:p>
          <w:p w14:paraId="3E229C80" w14:textId="6F8938D3" w:rsidR="008F35E2" w:rsidRPr="00E518C7" w:rsidRDefault="00E518C7" w:rsidP="00E518C7">
            <w:pPr>
              <w:pStyle w:val="Paragraphedeliste"/>
              <w:numPr>
                <w:ilvl w:val="0"/>
                <w:numId w:val="5"/>
              </w:numPr>
              <w:rPr>
                <w:b/>
                <w:bCs/>
                <w:color w:val="1F487C"/>
              </w:rPr>
            </w:pPr>
            <w:r w:rsidRPr="00E518C7">
              <w:rPr>
                <w:color w:val="1F487C"/>
              </w:rPr>
              <w:t>Matérielles</w:t>
            </w:r>
            <w:r w:rsidRPr="00E518C7">
              <w:rPr>
                <w:b/>
                <w:bCs/>
                <w:color w:val="1F487C"/>
              </w:rPr>
              <w:t xml:space="preserve"> : </w:t>
            </w:r>
            <w:r w:rsidRPr="00BA2D65">
              <w:rPr>
                <w:color w:val="1F487C"/>
                <w:highlight w:val="cyan"/>
              </w:rPr>
              <w:t>XX</w:t>
            </w:r>
          </w:p>
        </w:tc>
        <w:tc>
          <w:tcPr>
            <w:tcW w:w="3260" w:type="dxa"/>
          </w:tcPr>
          <w:p w14:paraId="50DABEFA" w14:textId="77777777" w:rsidR="008F35E2" w:rsidRPr="00BA2D65" w:rsidRDefault="008F35E2" w:rsidP="00AA7E66">
            <w:pPr>
              <w:rPr>
                <w:b/>
                <w:bCs/>
                <w:color w:val="1F487C"/>
                <w:highlight w:val="cyan"/>
              </w:rPr>
            </w:pPr>
            <w:r w:rsidRPr="00BA2D65">
              <w:rPr>
                <w:color w:val="1F487C"/>
                <w:highlight w:val="cyan"/>
              </w:rPr>
              <w:t>Inscrire les délais de mis en œuvre</w:t>
            </w:r>
          </w:p>
        </w:tc>
        <w:tc>
          <w:tcPr>
            <w:tcW w:w="4253" w:type="dxa"/>
          </w:tcPr>
          <w:p w14:paraId="72DD6CE9" w14:textId="19DE7323" w:rsidR="008F35E2" w:rsidRPr="00BA2D65" w:rsidRDefault="008F35E2" w:rsidP="00AA7E66">
            <w:pPr>
              <w:rPr>
                <w:b/>
                <w:bCs/>
                <w:color w:val="1F487C"/>
                <w:highlight w:val="cyan"/>
              </w:rPr>
            </w:pPr>
          </w:p>
        </w:tc>
      </w:tr>
      <w:tr w:rsidR="008F35E2" w14:paraId="2D0AE0FF" w14:textId="77777777" w:rsidTr="63D4B722">
        <w:trPr>
          <w:trHeight w:val="137"/>
        </w:trPr>
        <w:tc>
          <w:tcPr>
            <w:tcW w:w="14454" w:type="dxa"/>
            <w:gridSpan w:val="5"/>
          </w:tcPr>
          <w:p w14:paraId="5360362B" w14:textId="16E13350" w:rsidR="008F35E2" w:rsidRPr="00951F27" w:rsidRDefault="008F35E2" w:rsidP="00AA7E66">
            <w:r w:rsidRPr="194D7555" w:rsidDel="194D7555">
              <w:rPr>
                <w:b/>
                <w:bCs/>
                <w:color w:val="CE003A"/>
              </w:rPr>
              <w:t xml:space="preserve">Objectif opérationnel 2 : </w:t>
            </w:r>
            <w:r w:rsidRPr="194D7555" w:rsidDel="194D7555">
              <w:rPr>
                <w:b/>
                <w:bCs/>
                <w:color w:val="CE003A"/>
                <w:highlight w:val="cyan"/>
              </w:rPr>
              <w:t>XXX</w:t>
            </w:r>
          </w:p>
        </w:tc>
      </w:tr>
      <w:tr w:rsidR="008136A5" w14:paraId="6DB8E350" w14:textId="77777777" w:rsidTr="004012E0">
        <w:trPr>
          <w:trHeight w:val="137"/>
        </w:trPr>
        <w:tc>
          <w:tcPr>
            <w:tcW w:w="562" w:type="dxa"/>
          </w:tcPr>
          <w:p w14:paraId="15665428" w14:textId="77777777" w:rsidR="008F35E2" w:rsidRPr="00951F27" w:rsidRDefault="008F35E2" w:rsidP="00AA7E66">
            <w:pPr>
              <w:rPr>
                <w:b/>
                <w:bCs/>
                <w:color w:val="1F487C"/>
              </w:rPr>
            </w:pPr>
          </w:p>
        </w:tc>
        <w:tc>
          <w:tcPr>
            <w:tcW w:w="2977" w:type="dxa"/>
          </w:tcPr>
          <w:p w14:paraId="11B73AE1" w14:textId="77777777" w:rsidR="008F35E2" w:rsidRDefault="008F35E2" w:rsidP="00AA7E66">
            <w:pPr>
              <w:rPr>
                <w:color w:val="1F487C"/>
              </w:rPr>
            </w:pPr>
            <w:r>
              <w:rPr>
                <w:color w:val="1F487C"/>
              </w:rPr>
              <w:t xml:space="preserve">ACTION 1 : </w:t>
            </w:r>
            <w:r w:rsidRPr="00BA2D65">
              <w:rPr>
                <w:color w:val="1F487C"/>
                <w:highlight w:val="cyan"/>
              </w:rPr>
              <w:t>XXX</w:t>
            </w:r>
          </w:p>
        </w:tc>
        <w:tc>
          <w:tcPr>
            <w:tcW w:w="3402" w:type="dxa"/>
          </w:tcPr>
          <w:p w14:paraId="21ECAF7E" w14:textId="77777777" w:rsidR="00E518C7" w:rsidRDefault="00E518C7" w:rsidP="00E518C7">
            <w:pPr>
              <w:pStyle w:val="Paragraphedeliste"/>
              <w:numPr>
                <w:ilvl w:val="0"/>
                <w:numId w:val="5"/>
              </w:numPr>
              <w:rPr>
                <w:color w:val="1F487C"/>
              </w:rPr>
            </w:pPr>
            <w:r w:rsidRPr="008136A5">
              <w:rPr>
                <w:color w:val="1F487C"/>
              </w:rPr>
              <w:t>Humaines</w:t>
            </w:r>
            <w:r>
              <w:rPr>
                <w:color w:val="1F487C"/>
              </w:rPr>
              <w:t xml:space="preserve"> : </w:t>
            </w:r>
            <w:r w:rsidRPr="00BA2D65">
              <w:rPr>
                <w:color w:val="1F487C"/>
                <w:highlight w:val="cyan"/>
              </w:rPr>
              <w:t>XX</w:t>
            </w:r>
          </w:p>
          <w:p w14:paraId="101537C3" w14:textId="77777777" w:rsidR="00E518C7" w:rsidRPr="008136A5" w:rsidRDefault="00E518C7" w:rsidP="00E518C7">
            <w:pPr>
              <w:pStyle w:val="Paragraphedeliste"/>
              <w:rPr>
                <w:color w:val="1F487C"/>
              </w:rPr>
            </w:pPr>
            <w:r w:rsidRPr="008136A5">
              <w:rPr>
                <w:color w:val="1F487C"/>
              </w:rPr>
              <w:t xml:space="preserve">Référents de l’action :  </w:t>
            </w:r>
            <w:r w:rsidRPr="00BA2D65">
              <w:rPr>
                <w:color w:val="1F487C"/>
                <w:highlight w:val="cyan"/>
              </w:rPr>
              <w:t>XX</w:t>
            </w:r>
          </w:p>
          <w:p w14:paraId="1908F627" w14:textId="77777777" w:rsidR="00E518C7" w:rsidRPr="008136A5" w:rsidRDefault="00E518C7" w:rsidP="00E518C7">
            <w:pPr>
              <w:pStyle w:val="Paragraphedeliste"/>
              <w:numPr>
                <w:ilvl w:val="0"/>
                <w:numId w:val="5"/>
              </w:numPr>
              <w:rPr>
                <w:color w:val="1F487C"/>
              </w:rPr>
            </w:pPr>
            <w:r w:rsidRPr="008136A5">
              <w:rPr>
                <w:color w:val="1F487C"/>
              </w:rPr>
              <w:t>Logistiques</w:t>
            </w:r>
            <w:r>
              <w:rPr>
                <w:color w:val="1F487C"/>
              </w:rPr>
              <w:t xml:space="preserve"> : </w:t>
            </w:r>
            <w:r w:rsidRPr="00BA2D65">
              <w:rPr>
                <w:color w:val="1F487C"/>
                <w:highlight w:val="cyan"/>
              </w:rPr>
              <w:t>XX</w:t>
            </w:r>
          </w:p>
          <w:p w14:paraId="3D5A93FE" w14:textId="5E6CF61D" w:rsidR="008F35E2" w:rsidRPr="00E518C7" w:rsidRDefault="00E518C7" w:rsidP="00E518C7">
            <w:pPr>
              <w:pStyle w:val="Paragraphedeliste"/>
              <w:numPr>
                <w:ilvl w:val="0"/>
                <w:numId w:val="5"/>
              </w:numPr>
              <w:rPr>
                <w:b/>
                <w:bCs/>
                <w:color w:val="1F487C"/>
              </w:rPr>
            </w:pPr>
            <w:r w:rsidRPr="00E518C7">
              <w:rPr>
                <w:color w:val="1F487C"/>
              </w:rPr>
              <w:t>Matérielles</w:t>
            </w:r>
            <w:r w:rsidRPr="00E518C7">
              <w:rPr>
                <w:b/>
                <w:bCs/>
                <w:color w:val="1F487C"/>
              </w:rPr>
              <w:t xml:space="preserve"> : </w:t>
            </w:r>
            <w:r w:rsidRPr="00BA2D65">
              <w:rPr>
                <w:color w:val="1F487C"/>
                <w:highlight w:val="cyan"/>
              </w:rPr>
              <w:t>XX</w:t>
            </w:r>
          </w:p>
        </w:tc>
        <w:tc>
          <w:tcPr>
            <w:tcW w:w="3260" w:type="dxa"/>
          </w:tcPr>
          <w:p w14:paraId="56EC5156" w14:textId="77777777" w:rsidR="008F35E2" w:rsidRPr="00BA2D65" w:rsidRDefault="008F35E2" w:rsidP="00AA7E66">
            <w:pPr>
              <w:rPr>
                <w:color w:val="1F487C"/>
                <w:highlight w:val="cyan"/>
              </w:rPr>
            </w:pPr>
            <w:r w:rsidRPr="00BA2D65">
              <w:rPr>
                <w:color w:val="1F487C"/>
                <w:highlight w:val="cyan"/>
              </w:rPr>
              <w:t>Inscrire les délais de mis en œuvre</w:t>
            </w:r>
          </w:p>
        </w:tc>
        <w:tc>
          <w:tcPr>
            <w:tcW w:w="4253" w:type="dxa"/>
          </w:tcPr>
          <w:p w14:paraId="42F936D2" w14:textId="05F3D79E" w:rsidR="008F35E2" w:rsidRPr="00BA2D65" w:rsidRDefault="008F35E2" w:rsidP="00AA7E66">
            <w:pPr>
              <w:rPr>
                <w:color w:val="1F487C"/>
                <w:highlight w:val="cyan"/>
              </w:rPr>
            </w:pPr>
          </w:p>
        </w:tc>
      </w:tr>
      <w:tr w:rsidR="008136A5" w14:paraId="02E6C86E" w14:textId="77777777" w:rsidTr="004012E0">
        <w:trPr>
          <w:trHeight w:val="137"/>
        </w:trPr>
        <w:tc>
          <w:tcPr>
            <w:tcW w:w="562" w:type="dxa"/>
          </w:tcPr>
          <w:p w14:paraId="68F569C6" w14:textId="77777777" w:rsidR="008F35E2" w:rsidRPr="00951F27" w:rsidRDefault="008F35E2" w:rsidP="00AA7E66">
            <w:pPr>
              <w:rPr>
                <w:b/>
                <w:bCs/>
                <w:color w:val="1F487C"/>
              </w:rPr>
            </w:pPr>
          </w:p>
        </w:tc>
        <w:tc>
          <w:tcPr>
            <w:tcW w:w="2977" w:type="dxa"/>
          </w:tcPr>
          <w:p w14:paraId="29E7B88F" w14:textId="77777777" w:rsidR="008F35E2" w:rsidRDefault="008F35E2" w:rsidP="00AA7E66">
            <w:pPr>
              <w:rPr>
                <w:color w:val="1F487C"/>
              </w:rPr>
            </w:pPr>
            <w:r>
              <w:rPr>
                <w:color w:val="1F487C"/>
              </w:rPr>
              <w:t>ACTION 2… :</w:t>
            </w:r>
            <w:r w:rsidRPr="00951F27">
              <w:rPr>
                <w:color w:val="1F487C"/>
                <w:highlight w:val="yellow"/>
              </w:rPr>
              <w:t xml:space="preserve"> </w:t>
            </w:r>
            <w:r w:rsidRPr="00BA2D65">
              <w:rPr>
                <w:color w:val="1F487C"/>
                <w:highlight w:val="cyan"/>
              </w:rPr>
              <w:t>XXX</w:t>
            </w:r>
          </w:p>
        </w:tc>
        <w:tc>
          <w:tcPr>
            <w:tcW w:w="3402" w:type="dxa"/>
          </w:tcPr>
          <w:p w14:paraId="41D35256" w14:textId="77777777" w:rsidR="00E518C7" w:rsidRDefault="00E518C7" w:rsidP="00E518C7">
            <w:pPr>
              <w:pStyle w:val="Paragraphedeliste"/>
              <w:numPr>
                <w:ilvl w:val="0"/>
                <w:numId w:val="5"/>
              </w:numPr>
              <w:rPr>
                <w:color w:val="1F487C"/>
              </w:rPr>
            </w:pPr>
            <w:r w:rsidRPr="008136A5">
              <w:rPr>
                <w:color w:val="1F487C"/>
              </w:rPr>
              <w:t>Humaines</w:t>
            </w:r>
            <w:r>
              <w:rPr>
                <w:color w:val="1F487C"/>
              </w:rPr>
              <w:t xml:space="preserve"> : </w:t>
            </w:r>
            <w:r w:rsidRPr="00BA2D65">
              <w:rPr>
                <w:color w:val="1F487C"/>
                <w:highlight w:val="cyan"/>
              </w:rPr>
              <w:t>XX</w:t>
            </w:r>
          </w:p>
          <w:p w14:paraId="630A855B" w14:textId="77777777" w:rsidR="00E518C7" w:rsidRPr="008136A5" w:rsidRDefault="00E518C7" w:rsidP="00E518C7">
            <w:pPr>
              <w:pStyle w:val="Paragraphedeliste"/>
              <w:rPr>
                <w:color w:val="1F487C"/>
              </w:rPr>
            </w:pPr>
            <w:r w:rsidRPr="008136A5">
              <w:rPr>
                <w:color w:val="1F487C"/>
              </w:rPr>
              <w:t xml:space="preserve">Référents de l’action :  </w:t>
            </w:r>
            <w:r w:rsidRPr="00BA2D65">
              <w:rPr>
                <w:color w:val="1F487C"/>
                <w:highlight w:val="cyan"/>
              </w:rPr>
              <w:t>XX</w:t>
            </w:r>
          </w:p>
          <w:p w14:paraId="25AAE547" w14:textId="77777777" w:rsidR="00E518C7" w:rsidRPr="008136A5" w:rsidRDefault="00E518C7" w:rsidP="00E518C7">
            <w:pPr>
              <w:pStyle w:val="Paragraphedeliste"/>
              <w:numPr>
                <w:ilvl w:val="0"/>
                <w:numId w:val="5"/>
              </w:numPr>
              <w:rPr>
                <w:color w:val="1F487C"/>
              </w:rPr>
            </w:pPr>
            <w:r w:rsidRPr="008136A5">
              <w:rPr>
                <w:color w:val="1F487C"/>
              </w:rPr>
              <w:t>Logistiques</w:t>
            </w:r>
            <w:r>
              <w:rPr>
                <w:color w:val="1F487C"/>
              </w:rPr>
              <w:t xml:space="preserve"> : </w:t>
            </w:r>
            <w:r w:rsidRPr="00BA2D65">
              <w:rPr>
                <w:color w:val="1F487C"/>
                <w:highlight w:val="cyan"/>
              </w:rPr>
              <w:t>XX</w:t>
            </w:r>
          </w:p>
          <w:p w14:paraId="39A00171" w14:textId="206AB110" w:rsidR="008F35E2" w:rsidRPr="00E518C7" w:rsidRDefault="00E518C7" w:rsidP="00E518C7">
            <w:pPr>
              <w:pStyle w:val="Paragraphedeliste"/>
              <w:numPr>
                <w:ilvl w:val="0"/>
                <w:numId w:val="5"/>
              </w:numPr>
              <w:rPr>
                <w:b/>
                <w:bCs/>
                <w:color w:val="1F487C"/>
              </w:rPr>
            </w:pPr>
            <w:r w:rsidRPr="00E518C7">
              <w:rPr>
                <w:color w:val="1F487C"/>
              </w:rPr>
              <w:t>Matérielles</w:t>
            </w:r>
            <w:r w:rsidRPr="00E518C7">
              <w:rPr>
                <w:b/>
                <w:bCs/>
                <w:color w:val="1F487C"/>
              </w:rPr>
              <w:t xml:space="preserve"> : </w:t>
            </w:r>
            <w:r w:rsidRPr="00BA2D65">
              <w:rPr>
                <w:color w:val="1F487C"/>
                <w:highlight w:val="cyan"/>
              </w:rPr>
              <w:t>XX</w:t>
            </w:r>
          </w:p>
        </w:tc>
        <w:tc>
          <w:tcPr>
            <w:tcW w:w="3260" w:type="dxa"/>
          </w:tcPr>
          <w:p w14:paraId="4A642E6E" w14:textId="77777777" w:rsidR="008F35E2" w:rsidRPr="00BA2D65" w:rsidRDefault="008F35E2" w:rsidP="00AA7E66">
            <w:pPr>
              <w:rPr>
                <w:color w:val="1F487C"/>
                <w:highlight w:val="cyan"/>
              </w:rPr>
            </w:pPr>
            <w:r w:rsidRPr="00BA2D65">
              <w:rPr>
                <w:color w:val="1F487C"/>
                <w:highlight w:val="cyan"/>
              </w:rPr>
              <w:t>Inscrire les délais de mis en œuvre</w:t>
            </w:r>
          </w:p>
        </w:tc>
        <w:tc>
          <w:tcPr>
            <w:tcW w:w="4253" w:type="dxa"/>
          </w:tcPr>
          <w:p w14:paraId="00561EC3" w14:textId="76A369F7" w:rsidR="008F35E2" w:rsidRPr="00BA2D65" w:rsidRDefault="008F35E2" w:rsidP="00AA7E66">
            <w:pPr>
              <w:rPr>
                <w:color w:val="1F487C"/>
                <w:highlight w:val="cyan"/>
              </w:rPr>
            </w:pPr>
          </w:p>
        </w:tc>
      </w:tr>
      <w:tr w:rsidR="008136A5" w14:paraId="0AADED5F" w14:textId="77777777" w:rsidTr="004012E0">
        <w:trPr>
          <w:trHeight w:val="137"/>
        </w:trPr>
        <w:tc>
          <w:tcPr>
            <w:tcW w:w="562" w:type="dxa"/>
          </w:tcPr>
          <w:p w14:paraId="6AA3D02B" w14:textId="77777777" w:rsidR="008F35E2" w:rsidRPr="004012E0" w:rsidRDefault="008F35E2" w:rsidP="00AA7E66">
            <w:pPr>
              <w:rPr>
                <w:b/>
                <w:bCs/>
                <w:color w:val="1F487C"/>
                <w:sz w:val="16"/>
                <w:szCs w:val="16"/>
              </w:rPr>
            </w:pPr>
          </w:p>
        </w:tc>
        <w:tc>
          <w:tcPr>
            <w:tcW w:w="2977" w:type="dxa"/>
          </w:tcPr>
          <w:p w14:paraId="2975F048" w14:textId="0EF08C13" w:rsidR="008F35E2" w:rsidRPr="004012E0" w:rsidRDefault="00E518C7" w:rsidP="00AA7E66">
            <w:pPr>
              <w:rPr>
                <w:color w:val="1F487C"/>
                <w:sz w:val="16"/>
                <w:szCs w:val="16"/>
              </w:rPr>
            </w:pPr>
            <w:r w:rsidRPr="004012E0">
              <w:rPr>
                <w:color w:val="1F487C"/>
                <w:sz w:val="16"/>
                <w:szCs w:val="16"/>
                <w:highlight w:val="cyan"/>
              </w:rPr>
              <w:t>….</w:t>
            </w:r>
          </w:p>
        </w:tc>
        <w:tc>
          <w:tcPr>
            <w:tcW w:w="3402" w:type="dxa"/>
          </w:tcPr>
          <w:p w14:paraId="2C8FB893" w14:textId="77777777" w:rsidR="008F35E2" w:rsidRPr="004012E0" w:rsidRDefault="008F35E2" w:rsidP="00AA7E66">
            <w:pPr>
              <w:rPr>
                <w:b/>
                <w:bCs/>
                <w:color w:val="1F487C"/>
                <w:sz w:val="16"/>
                <w:szCs w:val="16"/>
              </w:rPr>
            </w:pPr>
          </w:p>
        </w:tc>
        <w:tc>
          <w:tcPr>
            <w:tcW w:w="3260" w:type="dxa"/>
          </w:tcPr>
          <w:p w14:paraId="20A89EA5" w14:textId="77777777" w:rsidR="008F35E2" w:rsidRPr="004012E0" w:rsidRDefault="008F35E2" w:rsidP="00AA7E66">
            <w:pPr>
              <w:rPr>
                <w:color w:val="1F487C"/>
                <w:sz w:val="16"/>
                <w:szCs w:val="16"/>
                <w:highlight w:val="yellow"/>
              </w:rPr>
            </w:pPr>
          </w:p>
        </w:tc>
        <w:tc>
          <w:tcPr>
            <w:tcW w:w="4253" w:type="dxa"/>
          </w:tcPr>
          <w:p w14:paraId="7FDADF1A" w14:textId="316C1B87" w:rsidR="008F35E2" w:rsidRPr="004012E0" w:rsidRDefault="008F35E2" w:rsidP="4C949407">
            <w:pPr>
              <w:pStyle w:val="Default"/>
              <w:rPr>
                <w:sz w:val="16"/>
                <w:szCs w:val="16"/>
              </w:rPr>
            </w:pPr>
          </w:p>
        </w:tc>
      </w:tr>
    </w:tbl>
    <w:p w14:paraId="4D7811FA" w14:textId="77777777" w:rsidR="008F35E2" w:rsidRDefault="008F35E2" w:rsidP="008F35E2">
      <w:pPr>
        <w:rPr>
          <w:color w:val="1F487C"/>
        </w:rPr>
      </w:pPr>
    </w:p>
    <w:p w14:paraId="7578706E" w14:textId="5C9EDEA0" w:rsidR="008A6264" w:rsidRDefault="008A6264" w:rsidP="008A6264">
      <w:pPr>
        <w:pStyle w:val="Default"/>
        <w:shd w:val="clear" w:color="auto" w:fill="CE003A"/>
        <w:ind w:firstLine="708"/>
        <w:jc w:val="center"/>
        <w:rPr>
          <w:rFonts w:ascii="Arial" w:hAnsi="Arial" w:cs="Arial"/>
          <w:b/>
          <w:bCs/>
          <w:color w:val="FFFFFF" w:themeColor="background1"/>
          <w:sz w:val="28"/>
          <w:szCs w:val="28"/>
        </w:rPr>
      </w:pPr>
      <w:r w:rsidRPr="63D4B722">
        <w:rPr>
          <w:rFonts w:ascii="Arial" w:hAnsi="Arial" w:cs="Arial"/>
          <w:b/>
          <w:bCs/>
          <w:color w:val="FFFFFF" w:themeColor="background1"/>
          <w:sz w:val="28"/>
          <w:szCs w:val="28"/>
        </w:rPr>
        <w:t xml:space="preserve">ANNEXE : </w:t>
      </w:r>
      <w:r w:rsidR="00821C1F">
        <w:rPr>
          <w:rFonts w:ascii="Arial" w:hAnsi="Arial" w:cs="Arial"/>
          <w:b/>
          <w:bCs/>
          <w:color w:val="FFFFFF" w:themeColor="background1"/>
          <w:sz w:val="28"/>
          <w:szCs w:val="28"/>
        </w:rPr>
        <w:t>exemple de métho</w:t>
      </w:r>
      <w:r w:rsidR="001A31FD">
        <w:rPr>
          <w:rFonts w:ascii="Arial" w:hAnsi="Arial" w:cs="Arial"/>
          <w:b/>
          <w:bCs/>
          <w:color w:val="FFFFFF" w:themeColor="background1"/>
          <w:sz w:val="28"/>
          <w:szCs w:val="28"/>
        </w:rPr>
        <w:t>dologie de suivi </w:t>
      </w:r>
      <w:r w:rsidR="008328F5">
        <w:rPr>
          <w:rFonts w:ascii="Arial" w:hAnsi="Arial" w:cs="Arial"/>
          <w:b/>
          <w:bCs/>
          <w:color w:val="FFFFFF" w:themeColor="background1"/>
          <w:sz w:val="28"/>
          <w:szCs w:val="28"/>
        </w:rPr>
        <w:t>« </w:t>
      </w:r>
      <w:r w:rsidRPr="63D4B722">
        <w:rPr>
          <w:rFonts w:ascii="Arial" w:hAnsi="Arial" w:cs="Arial"/>
          <w:b/>
          <w:bCs/>
          <w:color w:val="FFFFFF" w:themeColor="background1"/>
          <w:sz w:val="28"/>
          <w:szCs w:val="28"/>
        </w:rPr>
        <w:t>CANEVAS ÉVALUATION</w:t>
      </w:r>
      <w:r w:rsidR="008328F5">
        <w:rPr>
          <w:rFonts w:ascii="Arial" w:hAnsi="Arial" w:cs="Arial"/>
          <w:b/>
          <w:bCs/>
          <w:color w:val="FFFFFF" w:themeColor="background1"/>
          <w:sz w:val="28"/>
          <w:szCs w:val="28"/>
        </w:rPr>
        <w:t> »</w:t>
      </w:r>
    </w:p>
    <w:p w14:paraId="56EF3860" w14:textId="377B40FB" w:rsidR="006D3469" w:rsidRDefault="008A6264" w:rsidP="006D3469">
      <w:pPr>
        <w:pBdr>
          <w:top w:val="none" w:sz="4" w:space="0" w:color="000000"/>
          <w:left w:val="none" w:sz="4" w:space="0" w:color="000000"/>
          <w:bottom w:val="none" w:sz="4" w:space="0" w:color="000000"/>
          <w:right w:val="none" w:sz="4" w:space="0" w:color="000000"/>
          <w:between w:val="none" w:sz="4" w:space="0" w:color="000000"/>
        </w:pBdr>
        <w:suppressAutoHyphens w:val="0"/>
        <w:autoSpaceDN/>
        <w:spacing w:after="0" w:line="253" w:lineRule="atLeast"/>
        <w:jc w:val="both"/>
        <w:rPr>
          <w:rFonts w:cs="Calibri"/>
          <w:color w:val="1F487C"/>
          <w14:ligatures w14:val="standardContextual"/>
        </w:rPr>
      </w:pPr>
      <w:r>
        <w:rPr>
          <w:color w:val="1F487C"/>
        </w:rPr>
        <w:t> </w:t>
      </w:r>
      <w:r w:rsidR="006D3469" w:rsidRPr="00C0719B">
        <w:rPr>
          <w:rFonts w:cs="Calibri"/>
          <w:color w:val="1F487C"/>
          <w:highlight w:val="cyan"/>
          <w14:ligatures w14:val="standardContextual"/>
        </w:rPr>
        <w:t xml:space="preserve">         </w:t>
      </w:r>
      <w:r w:rsidR="006D3469" w:rsidRPr="00EB6187">
        <w:rPr>
          <w:rFonts w:cs="Calibri"/>
          <w:color w:val="1F487C"/>
          <w14:ligatures w14:val="standardContextual"/>
        </w:rPr>
        <w:t xml:space="preserve">   : à compléter par l ‘équipe</w:t>
      </w:r>
    </w:p>
    <w:p w14:paraId="362D8B73" w14:textId="77777777" w:rsidR="00F61691" w:rsidRDefault="00F61691" w:rsidP="006D3469">
      <w:pPr>
        <w:suppressAutoHyphens w:val="0"/>
        <w:autoSpaceDE w:val="0"/>
        <w:adjustRightInd w:val="0"/>
        <w:spacing w:after="0" w:line="240" w:lineRule="auto"/>
        <w:rPr>
          <w:rFonts w:ascii="Arial" w:hAnsi="Arial"/>
          <w:b/>
          <w:bCs/>
        </w:rPr>
      </w:pPr>
    </w:p>
    <w:p w14:paraId="3802DEF6" w14:textId="5DB9A64C" w:rsidR="006D3469" w:rsidRPr="004012E0" w:rsidRDefault="006D3469" w:rsidP="006D3469">
      <w:pPr>
        <w:suppressAutoHyphens w:val="0"/>
        <w:autoSpaceDE w:val="0"/>
        <w:adjustRightInd w:val="0"/>
        <w:spacing w:after="0" w:line="240" w:lineRule="auto"/>
        <w:rPr>
          <w:rFonts w:ascii="Arial" w:hAnsi="Arial"/>
        </w:rPr>
      </w:pPr>
      <w:r w:rsidRPr="00EB6187">
        <w:rPr>
          <w:rFonts w:ascii="Arial" w:hAnsi="Arial"/>
          <w:b/>
          <w:bCs/>
        </w:rPr>
        <w:t xml:space="preserve">RAISON SOCIALE de la MSP : </w:t>
      </w:r>
      <w:r w:rsidRPr="004012E0">
        <w:rPr>
          <w:rFonts w:ascii="Arial" w:hAnsi="Arial"/>
          <w:b/>
          <w:bCs/>
          <w:highlight w:val="cyan"/>
        </w:rPr>
        <w:t>………….</w:t>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sidRPr="008A6264">
        <w:rPr>
          <w:rFonts w:ascii="Arial" w:hAnsi="Arial"/>
          <w:b/>
          <w:bCs/>
        </w:rPr>
        <w:t xml:space="preserve">ANNEE D’EXERCICE </w:t>
      </w:r>
    </w:p>
    <w:p w14:paraId="76519DF4" w14:textId="402D987C" w:rsidR="006D3469" w:rsidRPr="008A6264" w:rsidRDefault="006D3469" w:rsidP="006D3469">
      <w:pPr>
        <w:suppressAutoHyphens w:val="0"/>
        <w:autoSpaceDE w:val="0"/>
        <w:adjustRightInd w:val="0"/>
        <w:spacing w:after="0" w:line="240" w:lineRule="auto"/>
        <w:rPr>
          <w:rFonts w:cs="Calibri"/>
        </w:rPr>
      </w:pPr>
      <w:r w:rsidRPr="00EB6187">
        <w:rPr>
          <w:rFonts w:ascii="Arial" w:hAnsi="Arial"/>
          <w:b/>
          <w:bCs/>
        </w:rPr>
        <w:t xml:space="preserve">N° FINESS : </w:t>
      </w:r>
      <w:r w:rsidRPr="004012E0">
        <w:rPr>
          <w:rFonts w:ascii="Arial" w:hAnsi="Arial"/>
          <w:b/>
          <w:bCs/>
          <w:highlight w:val="cyan"/>
        </w:rPr>
        <w:t>………………….</w:t>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sidRPr="008A6264">
        <w:rPr>
          <w:rFonts w:ascii="Arial" w:hAnsi="Arial"/>
        </w:rPr>
        <w:t>Compléter l’année d’exercice : du 01/01/</w:t>
      </w:r>
      <w:proofErr w:type="gramStart"/>
      <w:r w:rsidRPr="008A6264">
        <w:rPr>
          <w:rFonts w:ascii="Arial" w:hAnsi="Arial"/>
        </w:rPr>
        <w:t>20</w:t>
      </w:r>
      <w:r w:rsidRPr="004012E0">
        <w:rPr>
          <w:rFonts w:ascii="Arial" w:hAnsi="Arial"/>
          <w:highlight w:val="cyan"/>
        </w:rPr>
        <w:t>..</w:t>
      </w:r>
      <w:proofErr w:type="gramEnd"/>
      <w:r w:rsidRPr="008A6264">
        <w:rPr>
          <w:rFonts w:ascii="Arial" w:hAnsi="Arial"/>
        </w:rPr>
        <w:t xml:space="preserve"> </w:t>
      </w:r>
      <w:proofErr w:type="gramStart"/>
      <w:r w:rsidRPr="008A6264">
        <w:rPr>
          <w:rFonts w:ascii="Arial" w:hAnsi="Arial"/>
        </w:rPr>
        <w:t>au</w:t>
      </w:r>
      <w:proofErr w:type="gramEnd"/>
      <w:r w:rsidRPr="008A6264">
        <w:rPr>
          <w:rFonts w:ascii="Arial" w:hAnsi="Arial"/>
        </w:rPr>
        <w:t xml:space="preserve"> 31/12/20</w:t>
      </w:r>
      <w:r w:rsidRPr="004012E0">
        <w:rPr>
          <w:rFonts w:ascii="Arial" w:hAnsi="Arial"/>
          <w:highlight w:val="cyan"/>
        </w:rPr>
        <w:t>..</w:t>
      </w:r>
    </w:p>
    <w:p w14:paraId="613056E9" w14:textId="59B0FFC9" w:rsidR="006D3469" w:rsidRDefault="006D3469" w:rsidP="006D3469">
      <w:pPr>
        <w:pStyle w:val="Default"/>
        <w:rPr>
          <w:rFonts w:ascii="Arial" w:hAnsi="Arial" w:cs="Arial"/>
          <w:b/>
          <w:bCs/>
          <w:color w:val="auto"/>
          <w:sz w:val="22"/>
          <w:szCs w:val="22"/>
        </w:rPr>
      </w:pPr>
    </w:p>
    <w:p w14:paraId="168316CB" w14:textId="77777777" w:rsidR="006D3469" w:rsidRDefault="006D3469" w:rsidP="006D3469">
      <w:pPr>
        <w:pStyle w:val="Default"/>
        <w:rPr>
          <w:rFonts w:ascii="Arial" w:hAnsi="Arial" w:cs="Arial"/>
          <w:b/>
          <w:bCs/>
          <w:color w:val="auto"/>
          <w:sz w:val="22"/>
          <w:szCs w:val="22"/>
        </w:rPr>
      </w:pPr>
    </w:p>
    <w:tbl>
      <w:tblPr>
        <w:tblStyle w:val="Grilledutableau"/>
        <w:tblW w:w="14454" w:type="dxa"/>
        <w:tblLook w:val="04A0" w:firstRow="1" w:lastRow="0" w:firstColumn="1" w:lastColumn="0" w:noHBand="0" w:noVBand="1"/>
      </w:tblPr>
      <w:tblGrid>
        <w:gridCol w:w="562"/>
        <w:gridCol w:w="3119"/>
        <w:gridCol w:w="3260"/>
        <w:gridCol w:w="3119"/>
        <w:gridCol w:w="4394"/>
      </w:tblGrid>
      <w:tr w:rsidR="006D3469" w14:paraId="0C569A13" w14:textId="77777777" w:rsidTr="00C0719B">
        <w:trPr>
          <w:trHeight w:val="345"/>
        </w:trPr>
        <w:tc>
          <w:tcPr>
            <w:tcW w:w="14454" w:type="dxa"/>
            <w:gridSpan w:val="5"/>
          </w:tcPr>
          <w:p w14:paraId="60893F84" w14:textId="77777777" w:rsidR="006D3469" w:rsidRPr="00951F27" w:rsidRDefault="006D3469" w:rsidP="00C0719B">
            <w:pPr>
              <w:jc w:val="center"/>
            </w:pPr>
            <w:r w:rsidRPr="4C949407">
              <w:rPr>
                <w:b/>
                <w:bCs/>
                <w:color w:val="CE003A"/>
                <w:sz w:val="24"/>
                <w:szCs w:val="24"/>
              </w:rPr>
              <w:t>OBJECTIF GENERAL</w:t>
            </w:r>
            <w:r w:rsidRPr="4C949407">
              <w:rPr>
                <w:color w:val="CE003A"/>
                <w:sz w:val="24"/>
                <w:szCs w:val="24"/>
              </w:rPr>
              <w:t xml:space="preserve"> : </w:t>
            </w:r>
            <w:r w:rsidRPr="4C949407">
              <w:rPr>
                <w:color w:val="CE003A"/>
                <w:sz w:val="24"/>
                <w:szCs w:val="24"/>
                <w:highlight w:val="cyan"/>
              </w:rPr>
              <w:t>XXX</w:t>
            </w:r>
          </w:p>
        </w:tc>
      </w:tr>
      <w:tr w:rsidR="006D3469" w14:paraId="561D2AD6" w14:textId="77777777" w:rsidTr="00C0719B">
        <w:trPr>
          <w:trHeight w:val="1375"/>
        </w:trPr>
        <w:tc>
          <w:tcPr>
            <w:tcW w:w="562" w:type="dxa"/>
          </w:tcPr>
          <w:p w14:paraId="71618CB0" w14:textId="77777777" w:rsidR="006D3469" w:rsidRPr="00951F27" w:rsidRDefault="006D3469" w:rsidP="00C0719B">
            <w:pPr>
              <w:rPr>
                <w:b/>
                <w:bCs/>
                <w:color w:val="1F487C"/>
              </w:rPr>
            </w:pPr>
          </w:p>
        </w:tc>
        <w:tc>
          <w:tcPr>
            <w:tcW w:w="3119" w:type="dxa"/>
          </w:tcPr>
          <w:p w14:paraId="465F2835" w14:textId="77777777" w:rsidR="006D3469" w:rsidRDefault="006D3469" w:rsidP="00C0719B">
            <w:pPr>
              <w:rPr>
                <w:color w:val="1F487C"/>
              </w:rPr>
            </w:pPr>
            <w:r w:rsidRPr="00951F27">
              <w:rPr>
                <w:b/>
                <w:bCs/>
                <w:color w:val="1F487C"/>
              </w:rPr>
              <w:t>ACTIONS</w:t>
            </w:r>
            <w:r>
              <w:rPr>
                <w:b/>
                <w:bCs/>
                <w:color w:val="1F487C"/>
              </w:rPr>
              <w:t xml:space="preserve"> Prévues : </w:t>
            </w:r>
            <w:r w:rsidRPr="00C0719B">
              <w:rPr>
                <w:bCs/>
                <w:color w:val="1F487C"/>
              </w:rPr>
              <w:t>Reprenant les actions décrites dans le plan d’actions ci-dessus</w:t>
            </w:r>
          </w:p>
        </w:tc>
        <w:tc>
          <w:tcPr>
            <w:tcW w:w="3260" w:type="dxa"/>
          </w:tcPr>
          <w:p w14:paraId="4B96653A" w14:textId="77777777" w:rsidR="006D3469" w:rsidRDefault="006D3469" w:rsidP="00C0719B">
            <w:pPr>
              <w:rPr>
                <w:b/>
                <w:bCs/>
                <w:color w:val="1F487C"/>
              </w:rPr>
            </w:pPr>
            <w:r w:rsidRPr="008A6264">
              <w:rPr>
                <w:b/>
                <w:bCs/>
                <w:color w:val="1F487C"/>
              </w:rPr>
              <w:t>Actions réalisées</w:t>
            </w:r>
            <w:r>
              <w:rPr>
                <w:b/>
                <w:bCs/>
                <w:color w:val="1F487C"/>
              </w:rPr>
              <w:t xml:space="preserve"> : </w:t>
            </w:r>
            <w:r w:rsidRPr="00C0719B">
              <w:rPr>
                <w:bCs/>
                <w:color w:val="1F487C"/>
              </w:rPr>
              <w:t>OUI/NON</w:t>
            </w:r>
          </w:p>
          <w:p w14:paraId="63B63218" w14:textId="77777777" w:rsidR="006D3469" w:rsidRDefault="006D3469" w:rsidP="00C0719B">
            <w:pPr>
              <w:rPr>
                <w:b/>
                <w:bCs/>
                <w:color w:val="1F487C"/>
              </w:rPr>
            </w:pPr>
          </w:p>
          <w:p w14:paraId="5FAC9C42" w14:textId="77777777" w:rsidR="006D3469" w:rsidRDefault="006D3469" w:rsidP="00C0719B">
            <w:pPr>
              <w:rPr>
                <w:b/>
                <w:bCs/>
                <w:color w:val="1F487C"/>
              </w:rPr>
            </w:pPr>
            <w:r>
              <w:rPr>
                <w:b/>
                <w:bCs/>
                <w:color w:val="1F487C"/>
              </w:rPr>
              <w:t>Commentaires</w:t>
            </w:r>
          </w:p>
          <w:p w14:paraId="7BF36C23" w14:textId="77777777" w:rsidR="006D3469" w:rsidRPr="00C0719B" w:rsidRDefault="006D3469" w:rsidP="00C0719B">
            <w:pPr>
              <w:rPr>
                <w:color w:val="1F487C"/>
              </w:rPr>
            </w:pPr>
          </w:p>
        </w:tc>
        <w:tc>
          <w:tcPr>
            <w:tcW w:w="3119" w:type="dxa"/>
          </w:tcPr>
          <w:p w14:paraId="44886497" w14:textId="77777777" w:rsidR="006D3469" w:rsidRPr="00C0719B" w:rsidRDefault="006D3469" w:rsidP="00C0719B">
            <w:pPr>
              <w:rPr>
                <w:color w:val="1F487C"/>
              </w:rPr>
            </w:pPr>
            <w:r w:rsidRPr="00C0719B">
              <w:rPr>
                <w:b/>
                <w:color w:val="1F487C"/>
              </w:rPr>
              <w:t>Analyse des résultats</w:t>
            </w:r>
            <w:r>
              <w:rPr>
                <w:b/>
                <w:color w:val="1F487C"/>
              </w:rPr>
              <w:t xml:space="preserve"> : </w:t>
            </w:r>
            <w:r w:rsidRPr="00C0719B">
              <w:rPr>
                <w:color w:val="1F487C"/>
              </w:rPr>
              <w:t>quelles sont les conclusions de votre démarche d’évaluation</w:t>
            </w:r>
            <w:r>
              <w:rPr>
                <w:color w:val="1F487C"/>
              </w:rPr>
              <w:t> ?</w:t>
            </w:r>
          </w:p>
        </w:tc>
        <w:tc>
          <w:tcPr>
            <w:tcW w:w="4394" w:type="dxa"/>
          </w:tcPr>
          <w:p w14:paraId="3F87C1A8" w14:textId="77777777" w:rsidR="006D3469" w:rsidRDefault="006D3469" w:rsidP="00C0719B">
            <w:pPr>
              <w:rPr>
                <w:color w:val="1F487C"/>
              </w:rPr>
            </w:pPr>
            <w:r w:rsidRPr="63D4B722">
              <w:rPr>
                <w:b/>
                <w:bCs/>
                <w:color w:val="1F487C"/>
              </w:rPr>
              <w:t>Actions correctives envisagées</w:t>
            </w:r>
            <w:r>
              <w:rPr>
                <w:color w:val="1F487C"/>
              </w:rPr>
              <w:t xml:space="preserve">, si nécessaire : </w:t>
            </w:r>
            <w:r w:rsidRPr="009D7C37">
              <w:rPr>
                <w:color w:val="1F487C"/>
              </w:rPr>
              <w:t>détailler les actions correctives que vous envisagez de mettre en œuvre.</w:t>
            </w:r>
          </w:p>
        </w:tc>
      </w:tr>
      <w:tr w:rsidR="006D3469" w14:paraId="2426D1CC" w14:textId="77777777" w:rsidTr="00C0719B">
        <w:tc>
          <w:tcPr>
            <w:tcW w:w="14454" w:type="dxa"/>
            <w:gridSpan w:val="5"/>
          </w:tcPr>
          <w:p w14:paraId="380147A8" w14:textId="77777777" w:rsidR="006D3469" w:rsidRPr="00951F27" w:rsidRDefault="006D3469" w:rsidP="00C0719B">
            <w:pPr>
              <w:rPr>
                <w:b/>
                <w:bCs/>
                <w:color w:val="CE003A"/>
              </w:rPr>
            </w:pPr>
            <w:r w:rsidRPr="4C949407">
              <w:rPr>
                <w:b/>
                <w:bCs/>
                <w:color w:val="CE003A"/>
              </w:rPr>
              <w:t xml:space="preserve">Objectif opérationnel 1 : </w:t>
            </w:r>
            <w:r w:rsidRPr="4C949407">
              <w:rPr>
                <w:b/>
                <w:bCs/>
                <w:color w:val="CE003A"/>
                <w:highlight w:val="cyan"/>
              </w:rPr>
              <w:t>XXX</w:t>
            </w:r>
          </w:p>
        </w:tc>
      </w:tr>
      <w:tr w:rsidR="006D3469" w14:paraId="34B861E0" w14:textId="77777777" w:rsidTr="00C0719B">
        <w:tc>
          <w:tcPr>
            <w:tcW w:w="562" w:type="dxa"/>
          </w:tcPr>
          <w:p w14:paraId="004B49D1" w14:textId="77777777" w:rsidR="006D3469" w:rsidRPr="00951F27" w:rsidRDefault="006D3469" w:rsidP="00C0719B">
            <w:pPr>
              <w:rPr>
                <w:b/>
                <w:bCs/>
                <w:color w:val="1F487C"/>
              </w:rPr>
            </w:pPr>
          </w:p>
        </w:tc>
        <w:tc>
          <w:tcPr>
            <w:tcW w:w="3119" w:type="dxa"/>
          </w:tcPr>
          <w:p w14:paraId="6BFEE31A" w14:textId="77777777" w:rsidR="006D3469" w:rsidRDefault="006D3469" w:rsidP="00C0719B">
            <w:pPr>
              <w:rPr>
                <w:color w:val="1F487C"/>
              </w:rPr>
            </w:pPr>
            <w:r>
              <w:rPr>
                <w:color w:val="1F487C"/>
              </w:rPr>
              <w:t xml:space="preserve">ACTION 1 : </w:t>
            </w:r>
            <w:r w:rsidRPr="00BA2D65">
              <w:rPr>
                <w:color w:val="1F487C"/>
                <w:highlight w:val="cyan"/>
              </w:rPr>
              <w:t>XXX</w:t>
            </w:r>
          </w:p>
          <w:p w14:paraId="635B8E12" w14:textId="2B7CC0D8" w:rsidR="006D3469" w:rsidRPr="00951F27" w:rsidRDefault="006D3469" w:rsidP="00C0719B">
            <w:pPr>
              <w:rPr>
                <w:b/>
                <w:bCs/>
                <w:color w:val="1F487C"/>
              </w:rPr>
            </w:pPr>
          </w:p>
        </w:tc>
        <w:tc>
          <w:tcPr>
            <w:tcW w:w="3260" w:type="dxa"/>
          </w:tcPr>
          <w:p w14:paraId="4A663CC1" w14:textId="77777777" w:rsidR="006D3469" w:rsidRPr="00C0719B" w:rsidRDefault="006D3469" w:rsidP="00C0719B">
            <w:pPr>
              <w:rPr>
                <w:b/>
                <w:bCs/>
                <w:color w:val="1F487C"/>
                <w:highlight w:val="cyan"/>
              </w:rPr>
            </w:pPr>
            <w:r>
              <w:rPr>
                <w:b/>
                <w:bCs/>
                <w:color w:val="1F487C"/>
                <w:highlight w:val="cyan"/>
              </w:rPr>
              <w:t xml:space="preserve">   </w:t>
            </w:r>
            <w:r w:rsidRPr="00BA2D65">
              <w:rPr>
                <w:color w:val="1F487C"/>
                <w:highlight w:val="cyan"/>
              </w:rPr>
              <w:t>XXX</w:t>
            </w:r>
            <w:r>
              <w:rPr>
                <w:b/>
                <w:bCs/>
                <w:color w:val="1F487C"/>
                <w:highlight w:val="cyan"/>
              </w:rPr>
              <w:t xml:space="preserve">    </w:t>
            </w:r>
          </w:p>
        </w:tc>
        <w:tc>
          <w:tcPr>
            <w:tcW w:w="3119" w:type="dxa"/>
          </w:tcPr>
          <w:p w14:paraId="4F3595C6" w14:textId="77777777" w:rsidR="006D3469" w:rsidRPr="00C0719B" w:rsidRDefault="006D3469" w:rsidP="00C0719B">
            <w:pPr>
              <w:rPr>
                <w:b/>
                <w:bCs/>
                <w:color w:val="1F487C"/>
                <w:highlight w:val="cyan"/>
              </w:rPr>
            </w:pPr>
            <w:r w:rsidRPr="00BA2D65">
              <w:rPr>
                <w:color w:val="1F487C"/>
                <w:highlight w:val="cyan"/>
              </w:rPr>
              <w:t>XXX</w:t>
            </w:r>
          </w:p>
        </w:tc>
        <w:tc>
          <w:tcPr>
            <w:tcW w:w="4394" w:type="dxa"/>
          </w:tcPr>
          <w:p w14:paraId="55BFA8B7" w14:textId="77777777" w:rsidR="006D3469" w:rsidRPr="00C0719B" w:rsidRDefault="006D3469" w:rsidP="00C0719B">
            <w:pPr>
              <w:rPr>
                <w:b/>
                <w:bCs/>
                <w:color w:val="1F487C"/>
                <w:highlight w:val="cyan"/>
              </w:rPr>
            </w:pPr>
            <w:r w:rsidRPr="00BA2D65">
              <w:rPr>
                <w:color w:val="1F487C"/>
                <w:highlight w:val="cyan"/>
              </w:rPr>
              <w:t>XXX</w:t>
            </w:r>
          </w:p>
        </w:tc>
      </w:tr>
      <w:tr w:rsidR="006D3469" w14:paraId="16373692" w14:textId="77777777" w:rsidTr="00C0719B">
        <w:trPr>
          <w:trHeight w:val="137"/>
        </w:trPr>
        <w:tc>
          <w:tcPr>
            <w:tcW w:w="562" w:type="dxa"/>
          </w:tcPr>
          <w:p w14:paraId="208FAFB6" w14:textId="77777777" w:rsidR="006D3469" w:rsidRPr="00951F27" w:rsidRDefault="006D3469" w:rsidP="00C0719B">
            <w:pPr>
              <w:rPr>
                <w:b/>
                <w:bCs/>
                <w:color w:val="1F487C"/>
              </w:rPr>
            </w:pPr>
          </w:p>
        </w:tc>
        <w:tc>
          <w:tcPr>
            <w:tcW w:w="3119" w:type="dxa"/>
          </w:tcPr>
          <w:p w14:paraId="76F933EC" w14:textId="77777777" w:rsidR="006D3469" w:rsidRDefault="006D3469" w:rsidP="00C0719B">
            <w:pPr>
              <w:rPr>
                <w:color w:val="1F487C"/>
              </w:rPr>
            </w:pPr>
            <w:r>
              <w:rPr>
                <w:color w:val="1F487C"/>
              </w:rPr>
              <w:t>ACTION 2… :</w:t>
            </w:r>
            <w:r w:rsidRPr="00951F27">
              <w:rPr>
                <w:color w:val="1F487C"/>
                <w:highlight w:val="yellow"/>
              </w:rPr>
              <w:t xml:space="preserve"> </w:t>
            </w:r>
            <w:r w:rsidRPr="00BA2D65">
              <w:rPr>
                <w:color w:val="1F487C"/>
                <w:highlight w:val="cyan"/>
              </w:rPr>
              <w:t>XXX</w:t>
            </w:r>
          </w:p>
          <w:p w14:paraId="43548AB8" w14:textId="785BDB4E" w:rsidR="006D3469" w:rsidRPr="00951F27" w:rsidRDefault="006D3469" w:rsidP="00C0719B">
            <w:pPr>
              <w:rPr>
                <w:b/>
                <w:bCs/>
                <w:color w:val="1F487C"/>
              </w:rPr>
            </w:pPr>
          </w:p>
        </w:tc>
        <w:tc>
          <w:tcPr>
            <w:tcW w:w="3260" w:type="dxa"/>
          </w:tcPr>
          <w:p w14:paraId="1D5A9820" w14:textId="77777777" w:rsidR="006D3469" w:rsidRPr="00C0719B" w:rsidRDefault="006D3469" w:rsidP="00C0719B">
            <w:pPr>
              <w:pStyle w:val="Paragraphedeliste"/>
              <w:rPr>
                <w:b/>
                <w:bCs/>
                <w:color w:val="1F487C"/>
                <w:highlight w:val="cyan"/>
              </w:rPr>
            </w:pPr>
            <w:r w:rsidRPr="00BA2D65">
              <w:rPr>
                <w:color w:val="1F487C"/>
                <w:highlight w:val="cyan"/>
              </w:rPr>
              <w:t>XXX</w:t>
            </w:r>
          </w:p>
        </w:tc>
        <w:tc>
          <w:tcPr>
            <w:tcW w:w="3119" w:type="dxa"/>
          </w:tcPr>
          <w:p w14:paraId="378AD0F4" w14:textId="77777777" w:rsidR="006D3469" w:rsidRPr="00C0719B" w:rsidRDefault="006D3469" w:rsidP="00C0719B">
            <w:pPr>
              <w:rPr>
                <w:b/>
                <w:bCs/>
                <w:color w:val="1F487C"/>
                <w:highlight w:val="cyan"/>
              </w:rPr>
            </w:pPr>
            <w:r w:rsidRPr="00BA2D65">
              <w:rPr>
                <w:color w:val="1F487C"/>
                <w:highlight w:val="cyan"/>
              </w:rPr>
              <w:t>XXX</w:t>
            </w:r>
          </w:p>
        </w:tc>
        <w:tc>
          <w:tcPr>
            <w:tcW w:w="4394" w:type="dxa"/>
          </w:tcPr>
          <w:p w14:paraId="637EE57F" w14:textId="77777777" w:rsidR="006D3469" w:rsidRPr="00C0719B" w:rsidRDefault="006D3469" w:rsidP="00C0719B">
            <w:pPr>
              <w:rPr>
                <w:b/>
                <w:bCs/>
                <w:color w:val="1F487C"/>
                <w:highlight w:val="cyan"/>
              </w:rPr>
            </w:pPr>
            <w:r w:rsidRPr="00BA2D65">
              <w:rPr>
                <w:color w:val="1F487C"/>
                <w:highlight w:val="cyan"/>
              </w:rPr>
              <w:t>XXX</w:t>
            </w:r>
          </w:p>
        </w:tc>
      </w:tr>
      <w:tr w:rsidR="006D3469" w14:paraId="17417F3B" w14:textId="77777777" w:rsidTr="00C0719B">
        <w:trPr>
          <w:trHeight w:val="137"/>
        </w:trPr>
        <w:tc>
          <w:tcPr>
            <w:tcW w:w="14454" w:type="dxa"/>
            <w:gridSpan w:val="5"/>
          </w:tcPr>
          <w:p w14:paraId="5F353510" w14:textId="77777777" w:rsidR="006D3469" w:rsidRPr="00951F27" w:rsidRDefault="006D3469" w:rsidP="00C0719B">
            <w:r w:rsidRPr="194D7555" w:rsidDel="194D7555">
              <w:rPr>
                <w:b/>
                <w:bCs/>
                <w:color w:val="CE003A"/>
              </w:rPr>
              <w:t xml:space="preserve">Objectif opérationnel 2 : </w:t>
            </w:r>
            <w:r w:rsidRPr="194D7555" w:rsidDel="194D7555">
              <w:rPr>
                <w:b/>
                <w:bCs/>
                <w:color w:val="CE003A"/>
                <w:highlight w:val="cyan"/>
              </w:rPr>
              <w:t>XXX</w:t>
            </w:r>
          </w:p>
        </w:tc>
      </w:tr>
      <w:tr w:rsidR="006D3469" w14:paraId="71F9059E" w14:textId="77777777" w:rsidTr="00C0719B">
        <w:trPr>
          <w:trHeight w:val="137"/>
        </w:trPr>
        <w:tc>
          <w:tcPr>
            <w:tcW w:w="562" w:type="dxa"/>
          </w:tcPr>
          <w:p w14:paraId="46BABACC" w14:textId="77777777" w:rsidR="006D3469" w:rsidRPr="00951F27" w:rsidRDefault="006D3469" w:rsidP="00C0719B">
            <w:pPr>
              <w:rPr>
                <w:b/>
                <w:bCs/>
                <w:color w:val="1F487C"/>
              </w:rPr>
            </w:pPr>
          </w:p>
        </w:tc>
        <w:tc>
          <w:tcPr>
            <w:tcW w:w="3119" w:type="dxa"/>
          </w:tcPr>
          <w:p w14:paraId="063841B7" w14:textId="77777777" w:rsidR="006D3469" w:rsidRDefault="006D3469" w:rsidP="00C0719B">
            <w:pPr>
              <w:rPr>
                <w:color w:val="1F487C"/>
              </w:rPr>
            </w:pPr>
            <w:r>
              <w:rPr>
                <w:color w:val="1F487C"/>
              </w:rPr>
              <w:t xml:space="preserve">ACTION 1 : </w:t>
            </w:r>
            <w:r w:rsidRPr="00BA2D65">
              <w:rPr>
                <w:color w:val="1F487C"/>
                <w:highlight w:val="cyan"/>
              </w:rPr>
              <w:t>XXX</w:t>
            </w:r>
          </w:p>
          <w:p w14:paraId="049CFF14" w14:textId="7CAFFADF" w:rsidR="006D3469" w:rsidRDefault="006D3469" w:rsidP="00C0719B">
            <w:pPr>
              <w:rPr>
                <w:color w:val="1F487C"/>
              </w:rPr>
            </w:pPr>
          </w:p>
        </w:tc>
        <w:tc>
          <w:tcPr>
            <w:tcW w:w="3260" w:type="dxa"/>
          </w:tcPr>
          <w:p w14:paraId="15F24303" w14:textId="77777777" w:rsidR="006D3469" w:rsidRPr="00E518C7" w:rsidRDefault="006D3469" w:rsidP="00C0719B">
            <w:pPr>
              <w:pStyle w:val="Paragraphedeliste"/>
              <w:rPr>
                <w:b/>
                <w:bCs/>
                <w:color w:val="1F487C"/>
              </w:rPr>
            </w:pPr>
          </w:p>
        </w:tc>
        <w:tc>
          <w:tcPr>
            <w:tcW w:w="3119" w:type="dxa"/>
          </w:tcPr>
          <w:p w14:paraId="0A018C08" w14:textId="77777777" w:rsidR="006D3469" w:rsidRPr="00BA2D65" w:rsidRDefault="006D3469" w:rsidP="00C0719B">
            <w:pPr>
              <w:rPr>
                <w:color w:val="1F487C"/>
                <w:highlight w:val="cyan"/>
              </w:rPr>
            </w:pPr>
          </w:p>
        </w:tc>
        <w:tc>
          <w:tcPr>
            <w:tcW w:w="4394" w:type="dxa"/>
          </w:tcPr>
          <w:p w14:paraId="7865BC62" w14:textId="77777777" w:rsidR="006D3469" w:rsidRPr="00BA2D65" w:rsidRDefault="006D3469" w:rsidP="00C0719B">
            <w:pPr>
              <w:rPr>
                <w:color w:val="1F487C"/>
                <w:highlight w:val="cyan"/>
              </w:rPr>
            </w:pPr>
          </w:p>
        </w:tc>
      </w:tr>
      <w:tr w:rsidR="006D3469" w14:paraId="185F6AE0" w14:textId="77777777" w:rsidTr="00C0719B">
        <w:trPr>
          <w:trHeight w:val="137"/>
        </w:trPr>
        <w:tc>
          <w:tcPr>
            <w:tcW w:w="562" w:type="dxa"/>
          </w:tcPr>
          <w:p w14:paraId="79596EB6" w14:textId="77777777" w:rsidR="006D3469" w:rsidRPr="00951F27" w:rsidRDefault="006D3469" w:rsidP="00C0719B">
            <w:pPr>
              <w:rPr>
                <w:b/>
                <w:bCs/>
                <w:color w:val="1F487C"/>
              </w:rPr>
            </w:pPr>
          </w:p>
        </w:tc>
        <w:tc>
          <w:tcPr>
            <w:tcW w:w="3119" w:type="dxa"/>
          </w:tcPr>
          <w:p w14:paraId="17753E10" w14:textId="77777777" w:rsidR="006D3469" w:rsidRDefault="006D3469" w:rsidP="00C0719B">
            <w:pPr>
              <w:rPr>
                <w:color w:val="1F487C"/>
              </w:rPr>
            </w:pPr>
            <w:r>
              <w:rPr>
                <w:color w:val="1F487C"/>
              </w:rPr>
              <w:t>ACTION 2… :</w:t>
            </w:r>
            <w:r w:rsidRPr="00951F27">
              <w:rPr>
                <w:color w:val="1F487C"/>
                <w:highlight w:val="yellow"/>
              </w:rPr>
              <w:t xml:space="preserve"> </w:t>
            </w:r>
            <w:r w:rsidRPr="00BA2D65">
              <w:rPr>
                <w:color w:val="1F487C"/>
                <w:highlight w:val="cyan"/>
              </w:rPr>
              <w:t>XXX</w:t>
            </w:r>
          </w:p>
          <w:p w14:paraId="76F9471B" w14:textId="76D9AAAA" w:rsidR="006D3469" w:rsidRDefault="006D3469" w:rsidP="00C0719B">
            <w:pPr>
              <w:rPr>
                <w:color w:val="1F487C"/>
              </w:rPr>
            </w:pPr>
          </w:p>
        </w:tc>
        <w:tc>
          <w:tcPr>
            <w:tcW w:w="3260" w:type="dxa"/>
          </w:tcPr>
          <w:p w14:paraId="5429D4E9" w14:textId="77777777" w:rsidR="006D3469" w:rsidRPr="00E518C7" w:rsidRDefault="006D3469" w:rsidP="00C0719B">
            <w:pPr>
              <w:pStyle w:val="Paragraphedeliste"/>
              <w:rPr>
                <w:b/>
                <w:bCs/>
                <w:color w:val="1F487C"/>
              </w:rPr>
            </w:pPr>
          </w:p>
        </w:tc>
        <w:tc>
          <w:tcPr>
            <w:tcW w:w="3119" w:type="dxa"/>
          </w:tcPr>
          <w:p w14:paraId="63D9E375" w14:textId="77777777" w:rsidR="006D3469" w:rsidRPr="00BA2D65" w:rsidRDefault="006D3469" w:rsidP="00C0719B">
            <w:pPr>
              <w:rPr>
                <w:color w:val="1F487C"/>
                <w:highlight w:val="cyan"/>
              </w:rPr>
            </w:pPr>
          </w:p>
        </w:tc>
        <w:tc>
          <w:tcPr>
            <w:tcW w:w="4394" w:type="dxa"/>
          </w:tcPr>
          <w:p w14:paraId="38F7E02A" w14:textId="77777777" w:rsidR="006D3469" w:rsidRPr="00BA2D65" w:rsidRDefault="006D3469" w:rsidP="00C0719B">
            <w:pPr>
              <w:rPr>
                <w:color w:val="1F487C"/>
                <w:highlight w:val="cyan"/>
              </w:rPr>
            </w:pPr>
          </w:p>
        </w:tc>
      </w:tr>
      <w:tr w:rsidR="006D3469" w14:paraId="74E9A1A0" w14:textId="77777777" w:rsidTr="00C0719B">
        <w:trPr>
          <w:trHeight w:val="137"/>
        </w:trPr>
        <w:tc>
          <w:tcPr>
            <w:tcW w:w="562" w:type="dxa"/>
          </w:tcPr>
          <w:p w14:paraId="1F93CF05" w14:textId="77777777" w:rsidR="006D3469" w:rsidRPr="00951F27" w:rsidRDefault="006D3469" w:rsidP="00C0719B">
            <w:pPr>
              <w:rPr>
                <w:b/>
                <w:bCs/>
                <w:color w:val="1F487C"/>
              </w:rPr>
            </w:pPr>
          </w:p>
        </w:tc>
        <w:tc>
          <w:tcPr>
            <w:tcW w:w="3119" w:type="dxa"/>
          </w:tcPr>
          <w:p w14:paraId="0479BCC6" w14:textId="77777777" w:rsidR="006D3469" w:rsidRDefault="006D3469" w:rsidP="00C0719B">
            <w:pPr>
              <w:rPr>
                <w:color w:val="1F487C"/>
              </w:rPr>
            </w:pPr>
            <w:r w:rsidRPr="00BA2D65">
              <w:rPr>
                <w:color w:val="1F487C"/>
                <w:highlight w:val="cyan"/>
              </w:rPr>
              <w:t>….</w:t>
            </w:r>
          </w:p>
        </w:tc>
        <w:tc>
          <w:tcPr>
            <w:tcW w:w="3260" w:type="dxa"/>
          </w:tcPr>
          <w:p w14:paraId="4D4BB61F" w14:textId="77777777" w:rsidR="006D3469" w:rsidRPr="00692CAE" w:rsidRDefault="006D3469" w:rsidP="00C0719B">
            <w:pPr>
              <w:rPr>
                <w:b/>
                <w:bCs/>
                <w:color w:val="1F487C"/>
              </w:rPr>
            </w:pPr>
          </w:p>
        </w:tc>
        <w:tc>
          <w:tcPr>
            <w:tcW w:w="3119" w:type="dxa"/>
          </w:tcPr>
          <w:p w14:paraId="6C9693F5" w14:textId="77777777" w:rsidR="006D3469" w:rsidRPr="00951F27" w:rsidRDefault="006D3469" w:rsidP="00C0719B">
            <w:pPr>
              <w:rPr>
                <w:color w:val="1F487C"/>
                <w:highlight w:val="yellow"/>
              </w:rPr>
            </w:pPr>
          </w:p>
        </w:tc>
        <w:tc>
          <w:tcPr>
            <w:tcW w:w="4394" w:type="dxa"/>
          </w:tcPr>
          <w:p w14:paraId="67B70FE5" w14:textId="77777777" w:rsidR="006D3469" w:rsidRPr="00951F27" w:rsidRDefault="006D3469" w:rsidP="00C0719B">
            <w:pPr>
              <w:pStyle w:val="Default"/>
            </w:pPr>
          </w:p>
        </w:tc>
      </w:tr>
    </w:tbl>
    <w:p w14:paraId="313E9403" w14:textId="1AE2CD79" w:rsidR="008A6264" w:rsidRDefault="008A6264">
      <w:pPr>
        <w:suppressAutoHyphens w:val="0"/>
        <w:rPr>
          <w:color w:val="1F487C"/>
        </w:rPr>
      </w:pPr>
    </w:p>
    <w:p w14:paraId="54D7FD41" w14:textId="40358A9B" w:rsidR="00DD3B09" w:rsidRDefault="00DD3B09">
      <w:pPr>
        <w:rPr>
          <w:color w:val="1F487C"/>
        </w:rPr>
      </w:pPr>
    </w:p>
    <w:sectPr w:rsidR="00DD3B09" w:rsidSect="004012E0">
      <w:headerReference w:type="default" r:id="rId31"/>
      <w:footerReference w:type="default" r:id="rId32"/>
      <w:pgSz w:w="16838" w:h="11906" w:orient="landscape"/>
      <w:pgMar w:top="1418" w:right="1418" w:bottom="1418" w:left="1134" w:header="283"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3B21F" w14:textId="77777777" w:rsidR="00A57D3A" w:rsidRDefault="00A57D3A">
      <w:pPr>
        <w:spacing w:after="0" w:line="240" w:lineRule="auto"/>
      </w:pPr>
      <w:r>
        <w:separator/>
      </w:r>
    </w:p>
  </w:endnote>
  <w:endnote w:type="continuationSeparator" w:id="0">
    <w:p w14:paraId="4E7BC486" w14:textId="77777777" w:rsidR="00A57D3A" w:rsidRDefault="00A57D3A">
      <w:pPr>
        <w:spacing w:after="0" w:line="240" w:lineRule="auto"/>
      </w:pPr>
      <w:r>
        <w:continuationSeparator/>
      </w:r>
    </w:p>
  </w:endnote>
  <w:endnote w:type="continuationNotice" w:id="1">
    <w:p w14:paraId="1420FBEE" w14:textId="77777777" w:rsidR="00A57D3A" w:rsidRDefault="00A57D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F0F9" w14:textId="77777777" w:rsidR="006C65E9" w:rsidRDefault="006C65E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763BB" w14:textId="5F262467" w:rsidR="00EB6187" w:rsidRDefault="00071F11" w:rsidP="00832262">
    <w:pPr>
      <w:pStyle w:val="Pieddepage"/>
      <w:tabs>
        <w:tab w:val="clear" w:pos="4536"/>
        <w:tab w:val="center" w:pos="6096"/>
      </w:tabs>
    </w:pPr>
    <w:r>
      <w:t>V</w:t>
    </w:r>
    <w:r w:rsidR="006C65E9">
      <w:t>28</w:t>
    </w:r>
    <w:r w:rsidR="00EB6187">
      <w:t>-</w:t>
    </w:r>
    <w:r>
      <w:t>10</w:t>
    </w:r>
    <w:r w:rsidR="00EB6187">
      <w:t>-2025</w:t>
    </w:r>
    <w:r w:rsidR="00EB6187">
      <w:rPr>
        <w:color w:val="1F487C"/>
      </w:rPr>
      <w:tab/>
    </w:r>
    <w:r w:rsidR="00EB6187">
      <w:rPr>
        <w:color w:val="1F487C"/>
      </w:rPr>
      <w:tab/>
      <w:t xml:space="preserve"> </w:t>
    </w:r>
    <w:r w:rsidR="00EB6187">
      <w:fldChar w:fldCharType="begin"/>
    </w:r>
    <w:r w:rsidR="00EB6187">
      <w:instrText xml:space="preserve"> PAGE </w:instrText>
    </w:r>
    <w:r w:rsidR="00EB6187">
      <w:fldChar w:fldCharType="separate"/>
    </w:r>
    <w:r w:rsidR="00460476">
      <w:rPr>
        <w:noProof/>
      </w:rPr>
      <w:t>7</w:t>
    </w:r>
    <w:r w:rsidR="00EB618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A4A1C" w14:textId="77777777" w:rsidR="006C65E9" w:rsidRDefault="006C65E9">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582019"/>
      <w:docPartObj>
        <w:docPartGallery w:val="Page Numbers (Bottom of Page)"/>
        <w:docPartUnique/>
      </w:docPartObj>
    </w:sdtPr>
    <w:sdtEndPr/>
    <w:sdtContent>
      <w:p w14:paraId="1BC3CF4D" w14:textId="3C3D30F8" w:rsidR="00F61691" w:rsidRDefault="008328F5" w:rsidP="004012E0">
        <w:pPr>
          <w:pStyle w:val="Pieddepage"/>
        </w:pPr>
        <w:r>
          <w:t>V</w:t>
        </w:r>
        <w:r w:rsidR="00CA3CDE">
          <w:t>28</w:t>
        </w:r>
        <w:r w:rsidR="00381C62">
          <w:t>-10</w:t>
        </w:r>
        <w:r w:rsidR="00F61691">
          <w:t>-2025</w:t>
        </w:r>
        <w:r w:rsidR="00F61691">
          <w:tab/>
        </w:r>
        <w:r w:rsidR="00F61691">
          <w:tab/>
        </w:r>
        <w:r w:rsidR="00F61691">
          <w:tab/>
        </w:r>
        <w:r w:rsidR="00F61691">
          <w:tab/>
        </w:r>
        <w:r w:rsidR="00F61691">
          <w:tab/>
        </w:r>
        <w:r w:rsidR="00F61691">
          <w:tab/>
        </w:r>
        <w:r w:rsidR="00F61691">
          <w:tab/>
        </w:r>
        <w:r w:rsidR="00F61691">
          <w:tab/>
        </w:r>
        <w:r w:rsidR="00F61691">
          <w:tab/>
        </w:r>
        <w:r w:rsidR="00F61691">
          <w:tab/>
        </w:r>
        <w:r w:rsidR="00F61691">
          <w:fldChar w:fldCharType="begin"/>
        </w:r>
        <w:r w:rsidR="00F61691">
          <w:instrText>PAGE   \* MERGEFORMAT</w:instrText>
        </w:r>
        <w:r w:rsidR="00F61691">
          <w:fldChar w:fldCharType="separate"/>
        </w:r>
        <w:r w:rsidR="00460476">
          <w:rPr>
            <w:noProof/>
          </w:rPr>
          <w:t>9</w:t>
        </w:r>
        <w:r w:rsidR="00F61691">
          <w:fldChar w:fldCharType="end"/>
        </w:r>
      </w:p>
    </w:sdtContent>
  </w:sdt>
  <w:p w14:paraId="283D9FD3" w14:textId="77777777" w:rsidR="00EB6187" w:rsidRDefault="00EB61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5F195" w14:textId="77777777" w:rsidR="00A57D3A" w:rsidRDefault="00A57D3A">
      <w:pPr>
        <w:spacing w:after="0" w:line="240" w:lineRule="auto"/>
      </w:pPr>
      <w:r>
        <w:rPr>
          <w:color w:val="000000"/>
        </w:rPr>
        <w:separator/>
      </w:r>
    </w:p>
  </w:footnote>
  <w:footnote w:type="continuationSeparator" w:id="0">
    <w:p w14:paraId="2527FAB4" w14:textId="77777777" w:rsidR="00A57D3A" w:rsidRDefault="00A57D3A">
      <w:pPr>
        <w:spacing w:after="0" w:line="240" w:lineRule="auto"/>
      </w:pPr>
      <w:r>
        <w:continuationSeparator/>
      </w:r>
    </w:p>
  </w:footnote>
  <w:footnote w:type="continuationNotice" w:id="1">
    <w:p w14:paraId="13A46A59" w14:textId="77777777" w:rsidR="00A57D3A" w:rsidRDefault="00A57D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0774C" w14:textId="77777777" w:rsidR="006C65E9" w:rsidRDefault="006C65E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D922D" w14:textId="77777777" w:rsidR="00EB6187" w:rsidRDefault="00EB6187" w:rsidP="00611329">
    <w:pPr>
      <w:pStyle w:val="En-tte"/>
      <w:ind w:left="-1134"/>
      <w:jc w:val="right"/>
    </w:pPr>
  </w:p>
  <w:tbl>
    <w:tblPr>
      <w:tblStyle w:val="Grilledutableau"/>
      <w:tblW w:w="1049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623"/>
      <w:gridCol w:w="2132"/>
      <w:gridCol w:w="3118"/>
    </w:tblGrid>
    <w:tr w:rsidR="00EB6187" w14:paraId="515D7DE4" w14:textId="77777777" w:rsidTr="00381C62">
      <w:tc>
        <w:tcPr>
          <w:tcW w:w="2622" w:type="dxa"/>
        </w:tcPr>
        <w:p w14:paraId="37D646BF" w14:textId="5CD5E9F6" w:rsidR="00EB6187" w:rsidRDefault="00EB6187" w:rsidP="00381C62">
          <w:pPr>
            <w:pStyle w:val="En-tte"/>
            <w:ind w:left="-99"/>
            <w:jc w:val="right"/>
          </w:pPr>
          <w:r w:rsidRPr="000843A1">
            <w:rPr>
              <w:noProof/>
              <w:lang w:eastAsia="fr-FR"/>
            </w:rPr>
            <w:drawing>
              <wp:inline distT="0" distB="0" distL="0" distR="0" wp14:anchorId="7D6DCDDC" wp14:editId="6345645F">
                <wp:extent cx="1406525" cy="584475"/>
                <wp:effectExtent l="0" t="0" r="3175" b="635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22605" cy="591157"/>
                        </a:xfrm>
                        <a:prstGeom prst="rect">
                          <a:avLst/>
                        </a:prstGeom>
                      </pic:spPr>
                    </pic:pic>
                  </a:graphicData>
                </a:graphic>
              </wp:inline>
            </w:drawing>
          </w:r>
        </w:p>
      </w:tc>
      <w:tc>
        <w:tcPr>
          <w:tcW w:w="2623" w:type="dxa"/>
        </w:tcPr>
        <w:p w14:paraId="3264E0A2" w14:textId="157D6799" w:rsidR="00EB6187" w:rsidRDefault="00EB6187" w:rsidP="00381C62">
          <w:pPr>
            <w:pStyle w:val="En-tte"/>
            <w:tabs>
              <w:tab w:val="clear" w:pos="4536"/>
              <w:tab w:val="center" w:pos="2410"/>
            </w:tabs>
            <w:jc w:val="right"/>
          </w:pPr>
          <w:r>
            <w:rPr>
              <w:noProof/>
              <w:lang w:eastAsia="fr-FR"/>
            </w:rPr>
            <w:drawing>
              <wp:anchor distT="0" distB="0" distL="114300" distR="114300" simplePos="0" relativeHeight="251660296" behindDoc="1" locked="0" layoutInCell="1" allowOverlap="1" wp14:anchorId="203767A4" wp14:editId="2EC16D55">
                <wp:simplePos x="0" y="0"/>
                <wp:positionH relativeFrom="column">
                  <wp:posOffset>-256540</wp:posOffset>
                </wp:positionH>
                <wp:positionV relativeFrom="paragraph">
                  <wp:posOffset>14605</wp:posOffset>
                </wp:positionV>
                <wp:extent cx="1164590" cy="582937"/>
                <wp:effectExtent l="0" t="0" r="0" b="0"/>
                <wp:wrapNone/>
                <wp:docPr id="10" name="Image 1" descr="Une image contenant Graphique, Police, logo,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77903" name="Image 1" descr="Une image contenant Graphique, Police, logo, graphisme&#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1164590" cy="582937"/>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2344" behindDoc="1" locked="0" layoutInCell="1" allowOverlap="1" wp14:anchorId="4A6BC0F8" wp14:editId="5972D00D">
                <wp:simplePos x="0" y="0"/>
                <wp:positionH relativeFrom="column">
                  <wp:posOffset>895985</wp:posOffset>
                </wp:positionH>
                <wp:positionV relativeFrom="paragraph">
                  <wp:posOffset>-151765</wp:posOffset>
                </wp:positionV>
                <wp:extent cx="887730" cy="887730"/>
                <wp:effectExtent l="0" t="0" r="7620" b="7620"/>
                <wp:wrapNone/>
                <wp:docPr id="11" name="Image 8" descr="Profil pour France Assos San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ofil pour France Assos Santé"/>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32" w:type="dxa"/>
        </w:tcPr>
        <w:p w14:paraId="630A791F" w14:textId="114AC34E" w:rsidR="00EB6187" w:rsidRDefault="00381C62" w:rsidP="004012E0">
          <w:pPr>
            <w:pStyle w:val="En-tte"/>
            <w:ind w:right="-108"/>
            <w:jc w:val="center"/>
          </w:pPr>
          <w:r>
            <w:t xml:space="preserve">  </w:t>
          </w:r>
          <w:r w:rsidR="00EB6187">
            <w:rPr>
              <w:noProof/>
              <w:lang w:eastAsia="fr-FR"/>
            </w:rPr>
            <w:drawing>
              <wp:inline distT="0" distB="0" distL="0" distR="0" wp14:anchorId="5C410AE3" wp14:editId="464B9AD4">
                <wp:extent cx="1005566" cy="586581"/>
                <wp:effectExtent l="0" t="0" r="0" b="4445"/>
                <wp:docPr id="13" name="Image 2" descr="Une image contenant texte, capture d’écran, Polic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92096" name="Image 2" descr="Une image contenant texte, capture d’écran, Police, Graphique&#10;&#10;Le contenu généré par l’IA peut être incorrect."/>
                        <pic:cNvPicPr/>
                      </pic:nvPicPr>
                      <pic:blipFill>
                        <a:blip r:embed="rId4">
                          <a:extLst>
                            <a:ext uri="{28A0092B-C50C-407E-A947-70E740481C1C}">
                              <a14:useLocalDpi xmlns:a14="http://schemas.microsoft.com/office/drawing/2010/main" val="0"/>
                            </a:ext>
                          </a:extLst>
                        </a:blip>
                        <a:stretch>
                          <a:fillRect/>
                        </a:stretch>
                      </pic:blipFill>
                      <pic:spPr>
                        <a:xfrm>
                          <a:off x="0" y="0"/>
                          <a:ext cx="1022567" cy="596498"/>
                        </a:xfrm>
                        <a:prstGeom prst="rect">
                          <a:avLst/>
                        </a:prstGeom>
                      </pic:spPr>
                    </pic:pic>
                  </a:graphicData>
                </a:graphic>
              </wp:inline>
            </w:drawing>
          </w:r>
          <w:r w:rsidR="00EB6187">
            <w:t xml:space="preserve">  </w:t>
          </w:r>
        </w:p>
      </w:tc>
      <w:tc>
        <w:tcPr>
          <w:tcW w:w="3118" w:type="dxa"/>
        </w:tcPr>
        <w:p w14:paraId="23D58509" w14:textId="5E7D1DB0" w:rsidR="00EB6187" w:rsidRDefault="00381C62" w:rsidP="004012E0">
          <w:pPr>
            <w:pStyle w:val="En-tte"/>
          </w:pPr>
          <w:r>
            <w:t xml:space="preserve">   </w:t>
          </w:r>
          <w:r w:rsidR="00EB6187" w:rsidRPr="000843A1">
            <w:rPr>
              <w:noProof/>
              <w:lang w:eastAsia="fr-FR"/>
            </w:rPr>
            <w:drawing>
              <wp:inline distT="0" distB="0" distL="0" distR="0" wp14:anchorId="0B86742A" wp14:editId="0AABBDAA">
                <wp:extent cx="599219" cy="586469"/>
                <wp:effectExtent l="0" t="0" r="0" b="4445"/>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5"/>
                        <a:stretch>
                          <a:fillRect/>
                        </a:stretch>
                      </pic:blipFill>
                      <pic:spPr>
                        <a:xfrm>
                          <a:off x="0" y="0"/>
                          <a:ext cx="602190" cy="589377"/>
                        </a:xfrm>
                        <a:prstGeom prst="rect">
                          <a:avLst/>
                        </a:prstGeom>
                      </pic:spPr>
                    </pic:pic>
                  </a:graphicData>
                </a:graphic>
              </wp:inline>
            </w:drawing>
          </w:r>
          <w:r w:rsidR="00EB6187">
            <w:t xml:space="preserve">    </w:t>
          </w:r>
          <w:r>
            <w:t xml:space="preserve">    </w:t>
          </w:r>
          <w:r w:rsidR="00EB6187">
            <w:rPr>
              <w:noProof/>
              <w:lang w:eastAsia="fr-FR"/>
            </w:rPr>
            <w:drawing>
              <wp:inline distT="0" distB="0" distL="0" distR="0" wp14:anchorId="7278A094" wp14:editId="19A49D66">
                <wp:extent cx="801827" cy="506545"/>
                <wp:effectExtent l="0" t="0" r="0" b="8255"/>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0164" cy="518129"/>
                        </a:xfrm>
                        <a:prstGeom prst="rect">
                          <a:avLst/>
                        </a:prstGeom>
                      </pic:spPr>
                    </pic:pic>
                  </a:graphicData>
                </a:graphic>
              </wp:inline>
            </w:drawing>
          </w:r>
          <w:r w:rsidR="00EB6187">
            <w:t xml:space="preserve"> </w:t>
          </w:r>
        </w:p>
      </w:tc>
    </w:tr>
    <w:tr w:rsidR="00EB6187" w14:paraId="3C3F6646" w14:textId="77777777" w:rsidTr="00381C62">
      <w:tc>
        <w:tcPr>
          <w:tcW w:w="2622" w:type="dxa"/>
        </w:tcPr>
        <w:p w14:paraId="297EEBE4" w14:textId="77777777" w:rsidR="00EB6187" w:rsidRPr="000843A1" w:rsidRDefault="00EB6187" w:rsidP="000843A1">
          <w:pPr>
            <w:pStyle w:val="En-tte"/>
          </w:pPr>
        </w:p>
      </w:tc>
      <w:tc>
        <w:tcPr>
          <w:tcW w:w="2623" w:type="dxa"/>
        </w:tcPr>
        <w:p w14:paraId="052C4C25" w14:textId="77777777" w:rsidR="00EB6187" w:rsidRDefault="00EB6187" w:rsidP="00611329">
          <w:pPr>
            <w:pStyle w:val="En-tte"/>
            <w:jc w:val="right"/>
            <w:rPr>
              <w:noProof/>
              <w:lang w:eastAsia="fr-FR"/>
            </w:rPr>
          </w:pPr>
        </w:p>
      </w:tc>
      <w:tc>
        <w:tcPr>
          <w:tcW w:w="2132" w:type="dxa"/>
        </w:tcPr>
        <w:p w14:paraId="0F71D168" w14:textId="77777777" w:rsidR="00EB6187" w:rsidRDefault="00EB6187" w:rsidP="00611329">
          <w:pPr>
            <w:pStyle w:val="En-tte"/>
            <w:jc w:val="right"/>
          </w:pPr>
        </w:p>
      </w:tc>
      <w:tc>
        <w:tcPr>
          <w:tcW w:w="3118" w:type="dxa"/>
        </w:tcPr>
        <w:p w14:paraId="1C7B2B78" w14:textId="77777777" w:rsidR="00EB6187" w:rsidRDefault="00EB6187" w:rsidP="00611329">
          <w:pPr>
            <w:pStyle w:val="En-tte"/>
            <w:jc w:val="center"/>
          </w:pPr>
        </w:p>
      </w:tc>
    </w:tr>
  </w:tbl>
  <w:p w14:paraId="392D972B" w14:textId="3E2731AB" w:rsidR="00EB6187" w:rsidRDefault="00EB6187" w:rsidP="000843A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C776E" w14:textId="77777777" w:rsidR="006C65E9" w:rsidRDefault="006C65E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79E04" w14:textId="77777777" w:rsidR="006D3469" w:rsidRDefault="006D3469" w:rsidP="004012E0">
    <w:pPr>
      <w:pStyle w:val="En-tte"/>
    </w:pPr>
  </w:p>
  <w:tbl>
    <w:tblPr>
      <w:tblStyle w:val="Grilledutableau"/>
      <w:tblW w:w="1893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2623"/>
      <w:gridCol w:w="2132"/>
      <w:gridCol w:w="2906"/>
      <w:gridCol w:w="496"/>
      <w:gridCol w:w="7796"/>
    </w:tblGrid>
    <w:tr w:rsidR="006D3469" w14:paraId="7B9EB534" w14:textId="3190CAB7" w:rsidTr="004012E0">
      <w:tc>
        <w:tcPr>
          <w:tcW w:w="2982" w:type="dxa"/>
        </w:tcPr>
        <w:p w14:paraId="67F903CD" w14:textId="416176D5" w:rsidR="006D3469" w:rsidRDefault="006D3469" w:rsidP="006D3469">
          <w:pPr>
            <w:pStyle w:val="En-tte"/>
            <w:jc w:val="right"/>
          </w:pPr>
          <w:r w:rsidRPr="000843A1">
            <w:rPr>
              <w:noProof/>
              <w:lang w:eastAsia="fr-FR"/>
            </w:rPr>
            <w:drawing>
              <wp:inline distT="0" distB="0" distL="0" distR="0" wp14:anchorId="56312232" wp14:editId="417069AE">
                <wp:extent cx="1650361" cy="685800"/>
                <wp:effectExtent l="0" t="0" r="7620" b="0"/>
                <wp:docPr id="984257677" name="Image 98425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77495" cy="697076"/>
                        </a:xfrm>
                        <a:prstGeom prst="rect">
                          <a:avLst/>
                        </a:prstGeom>
                      </pic:spPr>
                    </pic:pic>
                  </a:graphicData>
                </a:graphic>
              </wp:inline>
            </w:drawing>
          </w:r>
          <w:r>
            <w:t xml:space="preserve">   </w:t>
          </w:r>
        </w:p>
      </w:tc>
      <w:tc>
        <w:tcPr>
          <w:tcW w:w="2623" w:type="dxa"/>
        </w:tcPr>
        <w:p w14:paraId="5713CAF4" w14:textId="252A795D" w:rsidR="006D3469" w:rsidRDefault="006D3469" w:rsidP="004012E0">
          <w:pPr>
            <w:pStyle w:val="En-tte"/>
            <w:tabs>
              <w:tab w:val="clear" w:pos="4536"/>
            </w:tabs>
            <w:jc w:val="right"/>
          </w:pPr>
          <w:r>
            <w:rPr>
              <w:noProof/>
              <w:lang w:eastAsia="fr-FR"/>
            </w:rPr>
            <w:drawing>
              <wp:anchor distT="0" distB="0" distL="114300" distR="114300" simplePos="0" relativeHeight="251664392" behindDoc="1" locked="0" layoutInCell="1" allowOverlap="1" wp14:anchorId="4A8A1B5E" wp14:editId="65C04B61">
                <wp:simplePos x="0" y="0"/>
                <wp:positionH relativeFrom="column">
                  <wp:posOffset>-257175</wp:posOffset>
                </wp:positionH>
                <wp:positionV relativeFrom="paragraph">
                  <wp:posOffset>18415</wp:posOffset>
                </wp:positionV>
                <wp:extent cx="1560380" cy="781050"/>
                <wp:effectExtent l="0" t="0" r="0" b="0"/>
                <wp:wrapNone/>
                <wp:docPr id="984257678" name="Image 1" descr="Une image contenant Graphique, Police, logo,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77903" name="Image 1" descr="Une image contenant Graphique, Police, logo, graphisme&#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1565227" cy="783476"/>
                        </a:xfrm>
                        <a:prstGeom prst="rect">
                          <a:avLst/>
                        </a:prstGeom>
                      </pic:spPr>
                    </pic:pic>
                  </a:graphicData>
                </a:graphic>
                <wp14:sizeRelH relativeFrom="margin">
                  <wp14:pctWidth>0</wp14:pctWidth>
                </wp14:sizeRelH>
                <wp14:sizeRelV relativeFrom="margin">
                  <wp14:pctHeight>0</wp14:pctHeight>
                </wp14:sizeRelV>
              </wp:anchor>
            </w:drawing>
          </w:r>
          <w:r>
            <w:t xml:space="preserve">  </w:t>
          </w:r>
        </w:p>
      </w:tc>
      <w:tc>
        <w:tcPr>
          <w:tcW w:w="5534" w:type="dxa"/>
          <w:gridSpan w:val="3"/>
        </w:tcPr>
        <w:p w14:paraId="2D5DD9AB" w14:textId="3109DB47" w:rsidR="006D3469" w:rsidRDefault="006D3469" w:rsidP="004012E0">
          <w:pPr>
            <w:pStyle w:val="En-tte"/>
            <w:ind w:right="-108"/>
          </w:pPr>
          <w:r>
            <w:rPr>
              <w:noProof/>
              <w:lang w:eastAsia="fr-FR"/>
            </w:rPr>
            <w:drawing>
              <wp:anchor distT="0" distB="0" distL="114300" distR="114300" simplePos="0" relativeHeight="251665416" behindDoc="1" locked="0" layoutInCell="1" allowOverlap="1" wp14:anchorId="14132A40" wp14:editId="54862800">
                <wp:simplePos x="0" y="0"/>
                <wp:positionH relativeFrom="column">
                  <wp:posOffset>-208281</wp:posOffset>
                </wp:positionH>
                <wp:positionV relativeFrom="paragraph">
                  <wp:posOffset>-217805</wp:posOffset>
                </wp:positionV>
                <wp:extent cx="1038225" cy="1038225"/>
                <wp:effectExtent l="0" t="0" r="9525" b="9525"/>
                <wp:wrapNone/>
                <wp:docPr id="984257679" name="Image 8" descr="Profil pour France Assos San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rofil pour France Assos Santé"/>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Pr>
              <w:noProof/>
              <w:lang w:eastAsia="fr-FR"/>
            </w:rPr>
            <w:drawing>
              <wp:inline distT="0" distB="0" distL="0" distR="0" wp14:anchorId="015CA0F6" wp14:editId="5889B89D">
                <wp:extent cx="1233350" cy="719455"/>
                <wp:effectExtent l="0" t="0" r="0" b="4445"/>
                <wp:docPr id="984257680" name="Image 2" descr="Une image contenant texte, capture d’écran, Polic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92096" name="Image 2" descr="Une image contenant texte, capture d’écran, Police, Graphique&#10;&#10;Le contenu généré par l’IA peut être incorrect."/>
                        <pic:cNvPicPr/>
                      </pic:nvPicPr>
                      <pic:blipFill>
                        <a:blip r:embed="rId4">
                          <a:extLst>
                            <a:ext uri="{28A0092B-C50C-407E-A947-70E740481C1C}">
                              <a14:useLocalDpi xmlns:a14="http://schemas.microsoft.com/office/drawing/2010/main" val="0"/>
                            </a:ext>
                          </a:extLst>
                        </a:blip>
                        <a:stretch>
                          <a:fillRect/>
                        </a:stretch>
                      </pic:blipFill>
                      <pic:spPr>
                        <a:xfrm>
                          <a:off x="0" y="0"/>
                          <a:ext cx="1260970" cy="735567"/>
                        </a:xfrm>
                        <a:prstGeom prst="rect">
                          <a:avLst/>
                        </a:prstGeom>
                      </pic:spPr>
                    </pic:pic>
                  </a:graphicData>
                </a:graphic>
              </wp:inline>
            </w:drawing>
          </w:r>
          <w:r>
            <w:t xml:space="preserve">  </w:t>
          </w:r>
        </w:p>
      </w:tc>
      <w:tc>
        <w:tcPr>
          <w:tcW w:w="7796" w:type="dxa"/>
        </w:tcPr>
        <w:p w14:paraId="04744599" w14:textId="1DA072F6" w:rsidR="006D3469" w:rsidRDefault="006D3469" w:rsidP="006D3469">
          <w:pPr>
            <w:pStyle w:val="En-tte"/>
          </w:pPr>
          <w:r w:rsidRPr="000843A1">
            <w:rPr>
              <w:noProof/>
              <w:lang w:eastAsia="fr-FR"/>
            </w:rPr>
            <w:drawing>
              <wp:inline distT="0" distB="0" distL="0" distR="0" wp14:anchorId="2A290E80" wp14:editId="1CE03758">
                <wp:extent cx="789305" cy="772511"/>
                <wp:effectExtent l="0" t="0" r="0" b="8890"/>
                <wp:docPr id="98425768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5"/>
                        <a:stretch>
                          <a:fillRect/>
                        </a:stretch>
                      </pic:blipFill>
                      <pic:spPr>
                        <a:xfrm>
                          <a:off x="0" y="0"/>
                          <a:ext cx="797541" cy="780572"/>
                        </a:xfrm>
                        <a:prstGeom prst="rect">
                          <a:avLst/>
                        </a:prstGeom>
                      </pic:spPr>
                    </pic:pic>
                  </a:graphicData>
                </a:graphic>
              </wp:inline>
            </w:drawing>
          </w:r>
          <w:r>
            <w:t xml:space="preserve">                          </w:t>
          </w:r>
          <w:r>
            <w:rPr>
              <w:noProof/>
              <w:lang w:eastAsia="fr-FR"/>
            </w:rPr>
            <w:drawing>
              <wp:inline distT="0" distB="0" distL="0" distR="0" wp14:anchorId="0DF57587" wp14:editId="6BF68DC0">
                <wp:extent cx="1042354" cy="658495"/>
                <wp:effectExtent l="0" t="0" r="5715" b="8255"/>
                <wp:docPr id="98425768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3789" cy="678353"/>
                        </a:xfrm>
                        <a:prstGeom prst="rect">
                          <a:avLst/>
                        </a:prstGeom>
                      </pic:spPr>
                    </pic:pic>
                  </a:graphicData>
                </a:graphic>
              </wp:inline>
            </w:drawing>
          </w:r>
          <w:r>
            <w:t xml:space="preserve"> </w:t>
          </w:r>
        </w:p>
      </w:tc>
    </w:tr>
    <w:tr w:rsidR="006D3469" w14:paraId="1002CAF7" w14:textId="77777777" w:rsidTr="004012E0">
      <w:trPr>
        <w:gridAfter w:val="2"/>
        <w:wAfter w:w="8292" w:type="dxa"/>
      </w:trPr>
      <w:tc>
        <w:tcPr>
          <w:tcW w:w="2982" w:type="dxa"/>
        </w:tcPr>
        <w:p w14:paraId="129A75B1" w14:textId="77777777" w:rsidR="006D3469" w:rsidRPr="000843A1" w:rsidRDefault="006D3469" w:rsidP="006D3469">
          <w:pPr>
            <w:pStyle w:val="En-tte"/>
          </w:pPr>
        </w:p>
      </w:tc>
      <w:tc>
        <w:tcPr>
          <w:tcW w:w="2623" w:type="dxa"/>
        </w:tcPr>
        <w:p w14:paraId="4AA1CD0F" w14:textId="2C6DE25C" w:rsidR="006D3469" w:rsidRDefault="006D3469" w:rsidP="006D3469">
          <w:pPr>
            <w:pStyle w:val="En-tte"/>
            <w:jc w:val="right"/>
            <w:rPr>
              <w:noProof/>
              <w:lang w:eastAsia="fr-FR"/>
            </w:rPr>
          </w:pPr>
          <w:r>
            <w:rPr>
              <w:noProof/>
              <w:lang w:eastAsia="fr-FR"/>
            </w:rPr>
            <w:t xml:space="preserve"> </w:t>
          </w:r>
        </w:p>
      </w:tc>
      <w:tc>
        <w:tcPr>
          <w:tcW w:w="2132" w:type="dxa"/>
        </w:tcPr>
        <w:p w14:paraId="3C449669" w14:textId="77777777" w:rsidR="006D3469" w:rsidRDefault="006D3469" w:rsidP="006D3469">
          <w:pPr>
            <w:pStyle w:val="En-tte"/>
            <w:jc w:val="right"/>
          </w:pPr>
        </w:p>
      </w:tc>
      <w:tc>
        <w:tcPr>
          <w:tcW w:w="2906" w:type="dxa"/>
        </w:tcPr>
        <w:p w14:paraId="2E4B0B71" w14:textId="77777777" w:rsidR="006D3469" w:rsidRDefault="006D3469" w:rsidP="006D3469">
          <w:pPr>
            <w:pStyle w:val="En-tte"/>
            <w:jc w:val="center"/>
          </w:pPr>
        </w:p>
      </w:tc>
    </w:tr>
  </w:tbl>
  <w:p w14:paraId="5549DC5F" w14:textId="26742D7D" w:rsidR="00F61691" w:rsidRPr="004012E0" w:rsidRDefault="00F61691" w:rsidP="004012E0">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35F"/>
    <w:multiLevelType w:val="hybridMultilevel"/>
    <w:tmpl w:val="85209A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346F17"/>
    <w:multiLevelType w:val="hybridMultilevel"/>
    <w:tmpl w:val="070EE0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212A8F"/>
    <w:multiLevelType w:val="hybridMultilevel"/>
    <w:tmpl w:val="BE6E10A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48E4892"/>
    <w:multiLevelType w:val="hybridMultilevel"/>
    <w:tmpl w:val="152ED77E"/>
    <w:lvl w:ilvl="0" w:tplc="6F08EF76">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6B6157"/>
    <w:multiLevelType w:val="hybridMultilevel"/>
    <w:tmpl w:val="FFFFFFFF"/>
    <w:lvl w:ilvl="0" w:tplc="BB8EBB3E">
      <w:start w:val="1"/>
      <w:numFmt w:val="bullet"/>
      <w:lvlText w:val="-"/>
      <w:lvlJc w:val="left"/>
      <w:pPr>
        <w:ind w:left="720" w:hanging="360"/>
      </w:pPr>
      <w:rPr>
        <w:rFonts w:ascii="Aptos" w:hAnsi="Aptos" w:hint="default"/>
      </w:rPr>
    </w:lvl>
    <w:lvl w:ilvl="1" w:tplc="D034120E">
      <w:start w:val="1"/>
      <w:numFmt w:val="bullet"/>
      <w:lvlText w:val="o"/>
      <w:lvlJc w:val="left"/>
      <w:pPr>
        <w:ind w:left="1440" w:hanging="360"/>
      </w:pPr>
      <w:rPr>
        <w:rFonts w:ascii="Courier New" w:hAnsi="Courier New" w:hint="default"/>
      </w:rPr>
    </w:lvl>
    <w:lvl w:ilvl="2" w:tplc="E8F0F700">
      <w:start w:val="1"/>
      <w:numFmt w:val="bullet"/>
      <w:lvlText w:val=""/>
      <w:lvlJc w:val="left"/>
      <w:pPr>
        <w:ind w:left="2160" w:hanging="360"/>
      </w:pPr>
      <w:rPr>
        <w:rFonts w:ascii="Wingdings" w:hAnsi="Wingdings" w:hint="default"/>
      </w:rPr>
    </w:lvl>
    <w:lvl w:ilvl="3" w:tplc="4498E3F2">
      <w:start w:val="1"/>
      <w:numFmt w:val="bullet"/>
      <w:lvlText w:val=""/>
      <w:lvlJc w:val="left"/>
      <w:pPr>
        <w:ind w:left="2880" w:hanging="360"/>
      </w:pPr>
      <w:rPr>
        <w:rFonts w:ascii="Symbol" w:hAnsi="Symbol" w:hint="default"/>
      </w:rPr>
    </w:lvl>
    <w:lvl w:ilvl="4" w:tplc="51DA99D8">
      <w:start w:val="1"/>
      <w:numFmt w:val="bullet"/>
      <w:lvlText w:val="o"/>
      <w:lvlJc w:val="left"/>
      <w:pPr>
        <w:ind w:left="3600" w:hanging="360"/>
      </w:pPr>
      <w:rPr>
        <w:rFonts w:ascii="Courier New" w:hAnsi="Courier New" w:hint="default"/>
      </w:rPr>
    </w:lvl>
    <w:lvl w:ilvl="5" w:tplc="69020C68">
      <w:start w:val="1"/>
      <w:numFmt w:val="bullet"/>
      <w:lvlText w:val=""/>
      <w:lvlJc w:val="left"/>
      <w:pPr>
        <w:ind w:left="4320" w:hanging="360"/>
      </w:pPr>
      <w:rPr>
        <w:rFonts w:ascii="Wingdings" w:hAnsi="Wingdings" w:hint="default"/>
      </w:rPr>
    </w:lvl>
    <w:lvl w:ilvl="6" w:tplc="460EF472">
      <w:start w:val="1"/>
      <w:numFmt w:val="bullet"/>
      <w:lvlText w:val=""/>
      <w:lvlJc w:val="left"/>
      <w:pPr>
        <w:ind w:left="5040" w:hanging="360"/>
      </w:pPr>
      <w:rPr>
        <w:rFonts w:ascii="Symbol" w:hAnsi="Symbol" w:hint="default"/>
      </w:rPr>
    </w:lvl>
    <w:lvl w:ilvl="7" w:tplc="5ED0DF70">
      <w:start w:val="1"/>
      <w:numFmt w:val="bullet"/>
      <w:lvlText w:val="o"/>
      <w:lvlJc w:val="left"/>
      <w:pPr>
        <w:ind w:left="5760" w:hanging="360"/>
      </w:pPr>
      <w:rPr>
        <w:rFonts w:ascii="Courier New" w:hAnsi="Courier New" w:hint="default"/>
      </w:rPr>
    </w:lvl>
    <w:lvl w:ilvl="8" w:tplc="86DC0722">
      <w:start w:val="1"/>
      <w:numFmt w:val="bullet"/>
      <w:lvlText w:val=""/>
      <w:lvlJc w:val="left"/>
      <w:pPr>
        <w:ind w:left="6480" w:hanging="360"/>
      </w:pPr>
      <w:rPr>
        <w:rFonts w:ascii="Wingdings" w:hAnsi="Wingdings" w:hint="default"/>
      </w:rPr>
    </w:lvl>
  </w:abstractNum>
  <w:abstractNum w:abstractNumId="5" w15:restartNumberingAfterBreak="0">
    <w:nsid w:val="19AA4DD7"/>
    <w:multiLevelType w:val="multilevel"/>
    <w:tmpl w:val="0CAEE1DC"/>
    <w:lvl w:ilvl="0">
      <w:start w:val="1"/>
      <w:numFmt w:val="bullet"/>
      <w:lvlText w:val=""/>
      <w:lvlJc w:val="left"/>
      <w:pPr>
        <w:ind w:left="720" w:hanging="360"/>
      </w:pPr>
      <w:rPr>
        <w:rFonts w:ascii="Wingdings" w:hAnsi="Wingdings" w:hint="default"/>
        <w:b/>
        <w:sz w:val="22"/>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810709"/>
    <w:multiLevelType w:val="hybridMultilevel"/>
    <w:tmpl w:val="0B0AF6C4"/>
    <w:lvl w:ilvl="0" w:tplc="BFFA5F6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A846B6"/>
    <w:multiLevelType w:val="hybridMultilevel"/>
    <w:tmpl w:val="D31EA1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DF45B8"/>
    <w:multiLevelType w:val="hybridMultilevel"/>
    <w:tmpl w:val="6CD0DD0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8D21AE"/>
    <w:multiLevelType w:val="multilevel"/>
    <w:tmpl w:val="A770ED30"/>
    <w:lvl w:ilvl="0">
      <w:start w:val="1"/>
      <w:numFmt w:val="bullet"/>
      <w:lvlText w:val=""/>
      <w:lvlJc w:val="left"/>
      <w:pPr>
        <w:ind w:left="720" w:hanging="360"/>
      </w:pPr>
      <w:rPr>
        <w:rFonts w:ascii="Wingdings" w:hAnsi="Wingdings" w:hint="default"/>
        <w:b/>
        <w:sz w:val="22"/>
      </w:rPr>
    </w:lvl>
    <w:lvl w:ilvl="1">
      <w:start w:val="1"/>
      <w:numFmt w:val="bullet"/>
      <w:lvlText w:val="-"/>
      <w:lvlJc w:val="left"/>
      <w:pPr>
        <w:ind w:left="1440" w:hanging="360"/>
      </w:pPr>
      <w:rPr>
        <w:rFonts w:ascii="Aptos" w:hAnsi="Aptos"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88C3AB8"/>
    <w:multiLevelType w:val="multilevel"/>
    <w:tmpl w:val="EF52E3C0"/>
    <w:lvl w:ilvl="0">
      <w:numFmt w:val="bullet"/>
      <w:lvlText w:val=""/>
      <w:lvlJc w:val="left"/>
      <w:pPr>
        <w:ind w:left="1494" w:hanging="360"/>
      </w:pPr>
      <w:rPr>
        <w:rFonts w:ascii="Wingdings" w:eastAsia="Calibri" w:hAnsi="Wingdings" w:cs="Wingdings"/>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11" w15:restartNumberingAfterBreak="0">
    <w:nsid w:val="2C62635F"/>
    <w:multiLevelType w:val="hybridMultilevel"/>
    <w:tmpl w:val="F55EBF2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328C7068"/>
    <w:multiLevelType w:val="hybridMultilevel"/>
    <w:tmpl w:val="1BDAFB40"/>
    <w:lvl w:ilvl="0" w:tplc="BB8EBB3E">
      <w:start w:val="1"/>
      <w:numFmt w:val="bullet"/>
      <w:lvlText w:val="-"/>
      <w:lvlJc w:val="left"/>
      <w:pPr>
        <w:ind w:left="720" w:hanging="360"/>
      </w:pPr>
      <w:rPr>
        <w:rFonts w:ascii="Aptos" w:hAnsi="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F93227"/>
    <w:multiLevelType w:val="multilevel"/>
    <w:tmpl w:val="7B665AB2"/>
    <w:lvl w:ilvl="0">
      <w:start w:val="1"/>
      <w:numFmt w:val="bullet"/>
      <w:lvlText w:val=""/>
      <w:lvlJc w:val="left"/>
      <w:pPr>
        <w:ind w:left="720" w:hanging="360"/>
      </w:pPr>
      <w:rPr>
        <w:rFonts w:ascii="Wingdings" w:hAnsi="Wingdings" w:hint="default"/>
        <w:b/>
        <w:sz w:val="22"/>
      </w:rPr>
    </w:lvl>
    <w:lvl w:ilv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Aptos" w:hAnsi="Aptos" w:hint="defaul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B05644F"/>
    <w:multiLevelType w:val="hybridMultilevel"/>
    <w:tmpl w:val="A3AC74EE"/>
    <w:lvl w:ilvl="0" w:tplc="BB8EBB3E">
      <w:start w:val="1"/>
      <w:numFmt w:val="bullet"/>
      <w:lvlText w:val="-"/>
      <w:lvlJc w:val="left"/>
      <w:pPr>
        <w:ind w:left="1287" w:hanging="360"/>
      </w:pPr>
      <w:rPr>
        <w:rFonts w:ascii="Aptos" w:hAnsi="Aptos"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45760B28"/>
    <w:multiLevelType w:val="multilevel"/>
    <w:tmpl w:val="7A08ED70"/>
    <w:lvl w:ilvl="0">
      <w:numFmt w:val="bullet"/>
      <w:lvlText w:val=""/>
      <w:lvlJc w:val="left"/>
      <w:pPr>
        <w:ind w:left="76" w:hanging="360"/>
      </w:pPr>
      <w:rPr>
        <w:rFonts w:ascii="Wingdings" w:eastAsia="Calibri" w:hAnsi="Wingdings" w:cs="Arial"/>
        <w:color w:val="4F81BD"/>
        <w:sz w:val="28"/>
      </w:rPr>
    </w:lvl>
    <w:lvl w:ilvl="1">
      <w:numFmt w:val="bullet"/>
      <w:lvlText w:val="o"/>
      <w:lvlJc w:val="left"/>
      <w:pPr>
        <w:ind w:left="796" w:hanging="360"/>
      </w:pPr>
      <w:rPr>
        <w:rFonts w:ascii="Courier New" w:hAnsi="Courier New" w:cs="Courier New"/>
      </w:rPr>
    </w:lvl>
    <w:lvl w:ilvl="2">
      <w:numFmt w:val="bullet"/>
      <w:lvlText w:val=""/>
      <w:lvlJc w:val="left"/>
      <w:pPr>
        <w:ind w:left="1516" w:hanging="360"/>
      </w:pPr>
      <w:rPr>
        <w:rFonts w:ascii="Wingdings" w:hAnsi="Wingdings"/>
      </w:rPr>
    </w:lvl>
    <w:lvl w:ilvl="3">
      <w:numFmt w:val="bullet"/>
      <w:lvlText w:val=""/>
      <w:lvlJc w:val="left"/>
      <w:pPr>
        <w:ind w:left="2236" w:hanging="360"/>
      </w:pPr>
      <w:rPr>
        <w:rFonts w:ascii="Symbol" w:hAnsi="Symbol"/>
      </w:rPr>
    </w:lvl>
    <w:lvl w:ilvl="4">
      <w:numFmt w:val="bullet"/>
      <w:lvlText w:val="o"/>
      <w:lvlJc w:val="left"/>
      <w:pPr>
        <w:ind w:left="2956" w:hanging="360"/>
      </w:pPr>
      <w:rPr>
        <w:rFonts w:ascii="Courier New" w:hAnsi="Courier New" w:cs="Courier New"/>
      </w:rPr>
    </w:lvl>
    <w:lvl w:ilvl="5">
      <w:numFmt w:val="bullet"/>
      <w:lvlText w:val=""/>
      <w:lvlJc w:val="left"/>
      <w:pPr>
        <w:ind w:left="3676" w:hanging="360"/>
      </w:pPr>
      <w:rPr>
        <w:rFonts w:ascii="Wingdings" w:hAnsi="Wingdings"/>
      </w:rPr>
    </w:lvl>
    <w:lvl w:ilvl="6">
      <w:numFmt w:val="bullet"/>
      <w:lvlText w:val=""/>
      <w:lvlJc w:val="left"/>
      <w:pPr>
        <w:ind w:left="4396" w:hanging="360"/>
      </w:pPr>
      <w:rPr>
        <w:rFonts w:ascii="Symbol" w:hAnsi="Symbol"/>
      </w:rPr>
    </w:lvl>
    <w:lvl w:ilvl="7">
      <w:numFmt w:val="bullet"/>
      <w:lvlText w:val="o"/>
      <w:lvlJc w:val="left"/>
      <w:pPr>
        <w:ind w:left="5116" w:hanging="360"/>
      </w:pPr>
      <w:rPr>
        <w:rFonts w:ascii="Courier New" w:hAnsi="Courier New" w:cs="Courier New"/>
      </w:rPr>
    </w:lvl>
    <w:lvl w:ilvl="8">
      <w:numFmt w:val="bullet"/>
      <w:lvlText w:val=""/>
      <w:lvlJc w:val="left"/>
      <w:pPr>
        <w:ind w:left="5836" w:hanging="360"/>
      </w:pPr>
      <w:rPr>
        <w:rFonts w:ascii="Wingdings" w:hAnsi="Wingdings"/>
      </w:rPr>
    </w:lvl>
  </w:abstractNum>
  <w:abstractNum w:abstractNumId="16" w15:restartNumberingAfterBreak="0">
    <w:nsid w:val="45F21944"/>
    <w:multiLevelType w:val="hybridMultilevel"/>
    <w:tmpl w:val="724431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EF2B35"/>
    <w:multiLevelType w:val="multilevel"/>
    <w:tmpl w:val="9DA094AC"/>
    <w:lvl w:ilvl="0">
      <w:start w:val="1"/>
      <w:numFmt w:val="bullet"/>
      <w:lvlText w:val=""/>
      <w:lvlJc w:val="left"/>
      <w:pPr>
        <w:ind w:left="720" w:hanging="360"/>
      </w:pPr>
      <w:rPr>
        <w:rFonts w:ascii="Wingdings" w:hAnsi="Wingdings" w:hint="default"/>
        <w:b/>
        <w:sz w:val="22"/>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0935D25"/>
    <w:multiLevelType w:val="hybridMultilevel"/>
    <w:tmpl w:val="E58CB038"/>
    <w:lvl w:ilvl="0" w:tplc="9E523D10">
      <w:numFmt w:val="bullet"/>
      <w:lvlText w:val=""/>
      <w:lvlJc w:val="left"/>
      <w:pPr>
        <w:ind w:left="720" w:hanging="360"/>
      </w:pPr>
      <w:rPr>
        <w:rFonts w:ascii="Wingdings" w:eastAsiaTheme="minorHAnsi" w:hAnsi="Wingdings" w:cs="Arial" w:hint="default"/>
        <w:color w:val="4472C4" w:themeColor="accent1"/>
        <w:sz w:val="28"/>
      </w:rPr>
    </w:lvl>
    <w:lvl w:ilvl="1" w:tplc="BB8EBB3E">
      <w:start w:val="1"/>
      <w:numFmt w:val="bullet"/>
      <w:lvlText w:val="-"/>
      <w:lvlJc w:val="left"/>
      <w:pPr>
        <w:ind w:left="1440" w:hanging="360"/>
      </w:pPr>
      <w:rPr>
        <w:rFonts w:ascii="Aptos" w:hAnsi="Apto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1FE2E9"/>
    <w:multiLevelType w:val="multilevel"/>
    <w:tmpl w:val="FFFFFFFF"/>
    <w:lvl w:ilvl="0">
      <w:numFmt w:val="bullet"/>
      <w:lvlText w:val="o"/>
      <w:lvlJc w:val="left"/>
      <w:pPr>
        <w:ind w:left="144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57D96757"/>
    <w:multiLevelType w:val="hybridMultilevel"/>
    <w:tmpl w:val="AB9AE784"/>
    <w:lvl w:ilvl="0" w:tplc="3DC8B17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8C51D8"/>
    <w:multiLevelType w:val="hybridMultilevel"/>
    <w:tmpl w:val="BC163BB6"/>
    <w:lvl w:ilvl="0" w:tplc="C452FE98">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C94E5F"/>
    <w:multiLevelType w:val="hybridMultilevel"/>
    <w:tmpl w:val="A470D586"/>
    <w:lvl w:ilvl="0" w:tplc="6F08EF76">
      <w:numFmt w:val="bullet"/>
      <w:lvlText w:val=""/>
      <w:lvlJc w:val="left"/>
      <w:pPr>
        <w:ind w:left="1440" w:hanging="360"/>
      </w:pPr>
      <w:rPr>
        <w:rFonts w:ascii="Wingdings" w:eastAsia="Calibri" w:hAnsi="Wingdings"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E883F1A"/>
    <w:multiLevelType w:val="multilevel"/>
    <w:tmpl w:val="32A2C13E"/>
    <w:lvl w:ilvl="0">
      <w:numFmt w:val="bullet"/>
      <w:lvlText w:val=""/>
      <w:lvlJc w:val="left"/>
      <w:pPr>
        <w:ind w:left="-207" w:hanging="360"/>
      </w:pPr>
      <w:rPr>
        <w:rFonts w:ascii="Wingdings" w:eastAsia="Calibri" w:hAnsi="Wingdings" w:cs="Arial"/>
        <w:color w:val="4F81BD"/>
        <w:sz w:val="28"/>
      </w:rPr>
    </w:lvl>
    <w:lvl w:ilvl="1">
      <w:numFmt w:val="bullet"/>
      <w:lvlText w:val="o"/>
      <w:lvlJc w:val="left"/>
      <w:pPr>
        <w:ind w:left="513" w:hanging="360"/>
      </w:pPr>
      <w:rPr>
        <w:rFonts w:ascii="Courier New" w:hAnsi="Courier New" w:cs="Courier New"/>
      </w:rPr>
    </w:lvl>
    <w:lvl w:ilvl="2">
      <w:numFmt w:val="bullet"/>
      <w:lvlText w:val=""/>
      <w:lvlJc w:val="left"/>
      <w:pPr>
        <w:ind w:left="1233" w:hanging="360"/>
      </w:pPr>
      <w:rPr>
        <w:rFonts w:ascii="Wingdings" w:hAnsi="Wingdings"/>
      </w:rPr>
    </w:lvl>
    <w:lvl w:ilvl="3">
      <w:numFmt w:val="bullet"/>
      <w:lvlText w:val=""/>
      <w:lvlJc w:val="left"/>
      <w:pPr>
        <w:ind w:left="1953" w:hanging="360"/>
      </w:pPr>
      <w:rPr>
        <w:rFonts w:ascii="Symbol" w:hAnsi="Symbol"/>
      </w:rPr>
    </w:lvl>
    <w:lvl w:ilvl="4">
      <w:numFmt w:val="bullet"/>
      <w:lvlText w:val="o"/>
      <w:lvlJc w:val="left"/>
      <w:pPr>
        <w:ind w:left="2673" w:hanging="360"/>
      </w:pPr>
      <w:rPr>
        <w:rFonts w:ascii="Courier New" w:hAnsi="Courier New" w:cs="Courier New"/>
      </w:rPr>
    </w:lvl>
    <w:lvl w:ilvl="5">
      <w:numFmt w:val="bullet"/>
      <w:lvlText w:val=""/>
      <w:lvlJc w:val="left"/>
      <w:pPr>
        <w:ind w:left="3393" w:hanging="360"/>
      </w:pPr>
      <w:rPr>
        <w:rFonts w:ascii="Wingdings" w:hAnsi="Wingdings"/>
      </w:rPr>
    </w:lvl>
    <w:lvl w:ilvl="6">
      <w:numFmt w:val="bullet"/>
      <w:lvlText w:val=""/>
      <w:lvlJc w:val="left"/>
      <w:pPr>
        <w:ind w:left="4113" w:hanging="360"/>
      </w:pPr>
      <w:rPr>
        <w:rFonts w:ascii="Symbol" w:hAnsi="Symbol"/>
      </w:rPr>
    </w:lvl>
    <w:lvl w:ilvl="7">
      <w:numFmt w:val="bullet"/>
      <w:lvlText w:val="o"/>
      <w:lvlJc w:val="left"/>
      <w:pPr>
        <w:ind w:left="4833" w:hanging="360"/>
      </w:pPr>
      <w:rPr>
        <w:rFonts w:ascii="Courier New" w:hAnsi="Courier New" w:cs="Courier New"/>
      </w:rPr>
    </w:lvl>
    <w:lvl w:ilvl="8">
      <w:numFmt w:val="bullet"/>
      <w:lvlText w:val=""/>
      <w:lvlJc w:val="left"/>
      <w:pPr>
        <w:ind w:left="5553" w:hanging="360"/>
      </w:pPr>
      <w:rPr>
        <w:rFonts w:ascii="Wingdings" w:hAnsi="Wingdings"/>
      </w:rPr>
    </w:lvl>
  </w:abstractNum>
  <w:abstractNum w:abstractNumId="24" w15:restartNumberingAfterBreak="0">
    <w:nsid w:val="6E3C5123"/>
    <w:multiLevelType w:val="multilevel"/>
    <w:tmpl w:val="FF98FF8C"/>
    <w:lvl w:ilvl="0">
      <w:start w:val="1"/>
      <w:numFmt w:val="bullet"/>
      <w:lvlText w:val=""/>
      <w:lvlJc w:val="left"/>
      <w:pPr>
        <w:ind w:left="502" w:hanging="360"/>
      </w:pPr>
      <w:rPr>
        <w:rFonts w:ascii="Wingdings" w:hAnsi="Wingdings" w:hint="default"/>
        <w:b/>
        <w:sz w:val="22"/>
      </w:rPr>
    </w:lvl>
    <w:lvl w:ilvl="1">
      <w:start w:val="1"/>
      <w:numFmt w:val="bullet"/>
      <w:lvlText w:val=""/>
      <w:lvlJc w:val="left"/>
      <w:pPr>
        <w:ind w:left="1440" w:hanging="360"/>
      </w:pPr>
      <w:rPr>
        <w:rFonts w:ascii="Wingdings" w:hAnsi="Wingdings"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EBF51C1"/>
    <w:multiLevelType w:val="hybridMultilevel"/>
    <w:tmpl w:val="2684E86E"/>
    <w:lvl w:ilvl="0" w:tplc="BB8EBB3E">
      <w:start w:val="1"/>
      <w:numFmt w:val="bullet"/>
      <w:lvlText w:val="-"/>
      <w:lvlJc w:val="left"/>
      <w:pPr>
        <w:ind w:left="720" w:hanging="360"/>
      </w:pPr>
      <w:rPr>
        <w:rFonts w:ascii="Aptos" w:hAnsi="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2C4CED"/>
    <w:multiLevelType w:val="multilevel"/>
    <w:tmpl w:val="ADC00E98"/>
    <w:lvl w:ilvl="0">
      <w:numFmt w:val="bullet"/>
      <w:lvlText w:val="-"/>
      <w:lvlJc w:val="left"/>
      <w:pPr>
        <w:ind w:left="720" w:hanging="360"/>
      </w:pPr>
      <w:rPr>
        <w:rFonts w:ascii="Arial" w:eastAsia="Calibri" w:hAnsi="Arial" w:cs="Arial"/>
        <w:b/>
        <w:sz w:val="22"/>
      </w:rPr>
    </w:lvl>
    <w:lvl w:ilvl="1">
      <w:start w:val="1"/>
      <w:numFmt w:val="bullet"/>
      <w:lvlText w:val="-"/>
      <w:lvlJc w:val="left"/>
      <w:pPr>
        <w:ind w:left="1440" w:hanging="360"/>
      </w:pPr>
      <w:rPr>
        <w:rFonts w:ascii="Aptos" w:hAnsi="Aptos"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0AE262B"/>
    <w:multiLevelType w:val="multilevel"/>
    <w:tmpl w:val="D9960FC8"/>
    <w:lvl w:ilvl="0">
      <w:start w:val="1"/>
      <w:numFmt w:val="bullet"/>
      <w:lvlText w:val=""/>
      <w:lvlJc w:val="left"/>
      <w:pPr>
        <w:ind w:left="720" w:hanging="360"/>
      </w:pPr>
      <w:rPr>
        <w:rFonts w:ascii="Wingdings" w:hAnsi="Wingdings" w:hint="default"/>
        <w:b/>
        <w:sz w:val="22"/>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34531B6"/>
    <w:multiLevelType w:val="multilevel"/>
    <w:tmpl w:val="FFFFFFFF"/>
    <w:lvl w:ilvl="0">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7FA72D2"/>
    <w:multiLevelType w:val="hybridMultilevel"/>
    <w:tmpl w:val="03C270CE"/>
    <w:lvl w:ilvl="0" w:tplc="9E523D10">
      <w:numFmt w:val="bullet"/>
      <w:lvlText w:val=""/>
      <w:lvlJc w:val="left"/>
      <w:pPr>
        <w:ind w:left="502" w:hanging="360"/>
      </w:pPr>
      <w:rPr>
        <w:rFonts w:ascii="Wingdings" w:eastAsiaTheme="minorHAnsi" w:hAnsi="Wingdings" w:cs="Arial" w:hint="default"/>
        <w:color w:val="4472C4" w:themeColor="accent1"/>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354ECC"/>
    <w:multiLevelType w:val="multilevel"/>
    <w:tmpl w:val="487ACC9C"/>
    <w:lvl w:ilvl="0">
      <w:start w:val="1"/>
      <w:numFmt w:val="bullet"/>
      <w:lvlText w:val=""/>
      <w:lvlJc w:val="left"/>
      <w:pPr>
        <w:ind w:left="720" w:hanging="360"/>
      </w:pPr>
      <w:rPr>
        <w:rFonts w:ascii="Wingdings" w:hAnsi="Wingdings" w:hint="default"/>
        <w:b/>
        <w:sz w:val="22"/>
      </w:rPr>
    </w:lvl>
    <w:lvl w:ilv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Aptos" w:hAnsi="Aptos" w:hint="defaul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88C73F2"/>
    <w:multiLevelType w:val="hybridMultilevel"/>
    <w:tmpl w:val="0E40EB20"/>
    <w:lvl w:ilvl="0" w:tplc="BFA0D7B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FBF1807"/>
    <w:multiLevelType w:val="multilevel"/>
    <w:tmpl w:val="D9122240"/>
    <w:lvl w:ilvl="0">
      <w:start w:val="1"/>
      <w:numFmt w:val="bullet"/>
      <w:lvlText w:val=""/>
      <w:lvlJc w:val="left"/>
      <w:pPr>
        <w:ind w:left="720" w:hanging="360"/>
      </w:pPr>
      <w:rPr>
        <w:rFonts w:ascii="Wingdings" w:hAnsi="Wingdings" w:hint="default"/>
        <w:b/>
        <w:sz w:val="22"/>
      </w:rPr>
    </w:lvl>
    <w:lvl w:ilvl="1">
      <w:start w:val="1"/>
      <w:numFmt w:val="bullet"/>
      <w:lvlText w:val=""/>
      <w:lvlJc w:val="left"/>
      <w:pPr>
        <w:ind w:left="1440" w:hanging="360"/>
      </w:pPr>
      <w:rPr>
        <w:rFonts w:ascii="Wingdings" w:hAnsi="Wingdings"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9"/>
  </w:num>
  <w:num w:numId="2">
    <w:abstractNumId w:val="28"/>
  </w:num>
  <w:num w:numId="3">
    <w:abstractNumId w:val="4"/>
  </w:num>
  <w:num w:numId="4">
    <w:abstractNumId w:val="15"/>
  </w:num>
  <w:num w:numId="5">
    <w:abstractNumId w:val="24"/>
  </w:num>
  <w:num w:numId="6">
    <w:abstractNumId w:val="23"/>
  </w:num>
  <w:num w:numId="7">
    <w:abstractNumId w:val="10"/>
  </w:num>
  <w:num w:numId="8">
    <w:abstractNumId w:val="3"/>
  </w:num>
  <w:num w:numId="9">
    <w:abstractNumId w:val="21"/>
  </w:num>
  <w:num w:numId="10">
    <w:abstractNumId w:val="22"/>
  </w:num>
  <w:num w:numId="11">
    <w:abstractNumId w:val="1"/>
  </w:num>
  <w:num w:numId="12">
    <w:abstractNumId w:val="16"/>
  </w:num>
  <w:num w:numId="13">
    <w:abstractNumId w:val="7"/>
  </w:num>
  <w:num w:numId="14">
    <w:abstractNumId w:val="14"/>
  </w:num>
  <w:num w:numId="15">
    <w:abstractNumId w:val="29"/>
  </w:num>
  <w:num w:numId="16">
    <w:abstractNumId w:val="12"/>
  </w:num>
  <w:num w:numId="17">
    <w:abstractNumId w:val="25"/>
  </w:num>
  <w:num w:numId="18">
    <w:abstractNumId w:val="20"/>
  </w:num>
  <w:num w:numId="19">
    <w:abstractNumId w:val="26"/>
  </w:num>
  <w:num w:numId="20">
    <w:abstractNumId w:val="5"/>
  </w:num>
  <w:num w:numId="21">
    <w:abstractNumId w:val="0"/>
  </w:num>
  <w:num w:numId="22">
    <w:abstractNumId w:val="27"/>
  </w:num>
  <w:num w:numId="23">
    <w:abstractNumId w:val="9"/>
  </w:num>
  <w:num w:numId="24">
    <w:abstractNumId w:val="17"/>
  </w:num>
  <w:num w:numId="25">
    <w:abstractNumId w:val="13"/>
  </w:num>
  <w:num w:numId="26">
    <w:abstractNumId w:val="30"/>
  </w:num>
  <w:num w:numId="27">
    <w:abstractNumId w:val="32"/>
  </w:num>
  <w:num w:numId="28">
    <w:abstractNumId w:val="18"/>
  </w:num>
  <w:num w:numId="29">
    <w:abstractNumId w:val="31"/>
  </w:num>
  <w:num w:numId="30">
    <w:abstractNumId w:val="6"/>
  </w:num>
  <w:num w:numId="31">
    <w:abstractNumId w:val="11"/>
  </w:num>
  <w:num w:numId="32">
    <w:abstractNumId w:val="8"/>
  </w:num>
  <w:num w:numId="33">
    <w:abstractNumId w:val="2"/>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09"/>
    <w:rsid w:val="00030B91"/>
    <w:rsid w:val="0003289A"/>
    <w:rsid w:val="000373F5"/>
    <w:rsid w:val="00046F79"/>
    <w:rsid w:val="00050B95"/>
    <w:rsid w:val="00061CEA"/>
    <w:rsid w:val="000628B0"/>
    <w:rsid w:val="00064C3A"/>
    <w:rsid w:val="00067C1F"/>
    <w:rsid w:val="00071F11"/>
    <w:rsid w:val="00073A8D"/>
    <w:rsid w:val="00073F26"/>
    <w:rsid w:val="0007476D"/>
    <w:rsid w:val="0007701E"/>
    <w:rsid w:val="00077849"/>
    <w:rsid w:val="000843A1"/>
    <w:rsid w:val="00084D96"/>
    <w:rsid w:val="00085ED1"/>
    <w:rsid w:val="000860AA"/>
    <w:rsid w:val="000908DB"/>
    <w:rsid w:val="00094030"/>
    <w:rsid w:val="000A0A07"/>
    <w:rsid w:val="000A17A4"/>
    <w:rsid w:val="000A3E1C"/>
    <w:rsid w:val="000A5074"/>
    <w:rsid w:val="000B037D"/>
    <w:rsid w:val="000B1431"/>
    <w:rsid w:val="000B5D6D"/>
    <w:rsid w:val="000B7C85"/>
    <w:rsid w:val="000C1429"/>
    <w:rsid w:val="000C3736"/>
    <w:rsid w:val="000D0269"/>
    <w:rsid w:val="000D5BE4"/>
    <w:rsid w:val="000D5E89"/>
    <w:rsid w:val="000F045E"/>
    <w:rsid w:val="000F0700"/>
    <w:rsid w:val="000F22C2"/>
    <w:rsid w:val="00104BDE"/>
    <w:rsid w:val="00107446"/>
    <w:rsid w:val="00110836"/>
    <w:rsid w:val="0011099E"/>
    <w:rsid w:val="00123D6B"/>
    <w:rsid w:val="0013467F"/>
    <w:rsid w:val="0013525E"/>
    <w:rsid w:val="0014261B"/>
    <w:rsid w:val="0014706F"/>
    <w:rsid w:val="00150387"/>
    <w:rsid w:val="0015235F"/>
    <w:rsid w:val="00156634"/>
    <w:rsid w:val="0016444B"/>
    <w:rsid w:val="00165992"/>
    <w:rsid w:val="0016642B"/>
    <w:rsid w:val="001664ED"/>
    <w:rsid w:val="0017527E"/>
    <w:rsid w:val="00177DAD"/>
    <w:rsid w:val="0018054B"/>
    <w:rsid w:val="00182336"/>
    <w:rsid w:val="00183F29"/>
    <w:rsid w:val="00187B0B"/>
    <w:rsid w:val="00190B16"/>
    <w:rsid w:val="00192334"/>
    <w:rsid w:val="0019458A"/>
    <w:rsid w:val="00195340"/>
    <w:rsid w:val="00197309"/>
    <w:rsid w:val="001A2D12"/>
    <w:rsid w:val="001A2E32"/>
    <w:rsid w:val="001A31FD"/>
    <w:rsid w:val="001A4824"/>
    <w:rsid w:val="001A5A59"/>
    <w:rsid w:val="001A5B09"/>
    <w:rsid w:val="001B522E"/>
    <w:rsid w:val="001C483D"/>
    <w:rsid w:val="001C4D2D"/>
    <w:rsid w:val="001C6A0C"/>
    <w:rsid w:val="001C6DDF"/>
    <w:rsid w:val="001D04E2"/>
    <w:rsid w:val="001D5BE1"/>
    <w:rsid w:val="001E4183"/>
    <w:rsid w:val="001F14C7"/>
    <w:rsid w:val="001F211A"/>
    <w:rsid w:val="001F5E29"/>
    <w:rsid w:val="001F6A62"/>
    <w:rsid w:val="00203E0C"/>
    <w:rsid w:val="00221B59"/>
    <w:rsid w:val="00225A62"/>
    <w:rsid w:val="0024289C"/>
    <w:rsid w:val="00242AC4"/>
    <w:rsid w:val="00244EA2"/>
    <w:rsid w:val="002453EF"/>
    <w:rsid w:val="002456FF"/>
    <w:rsid w:val="002459F6"/>
    <w:rsid w:val="00245C12"/>
    <w:rsid w:val="002479D8"/>
    <w:rsid w:val="00250CD9"/>
    <w:rsid w:val="00262635"/>
    <w:rsid w:val="002649A8"/>
    <w:rsid w:val="0026649A"/>
    <w:rsid w:val="00270DB3"/>
    <w:rsid w:val="00272B3A"/>
    <w:rsid w:val="00280599"/>
    <w:rsid w:val="00281448"/>
    <w:rsid w:val="00283E29"/>
    <w:rsid w:val="002853BF"/>
    <w:rsid w:val="00287872"/>
    <w:rsid w:val="002879C3"/>
    <w:rsid w:val="00290A6D"/>
    <w:rsid w:val="00290B6B"/>
    <w:rsid w:val="00291A89"/>
    <w:rsid w:val="00293896"/>
    <w:rsid w:val="00295747"/>
    <w:rsid w:val="002A57C5"/>
    <w:rsid w:val="002B34F6"/>
    <w:rsid w:val="002B396A"/>
    <w:rsid w:val="002B52E6"/>
    <w:rsid w:val="002C06C7"/>
    <w:rsid w:val="002C2C00"/>
    <w:rsid w:val="002D72DF"/>
    <w:rsid w:val="002E25B2"/>
    <w:rsid w:val="002E28B5"/>
    <w:rsid w:val="002E548A"/>
    <w:rsid w:val="002E6A7B"/>
    <w:rsid w:val="002F3DAD"/>
    <w:rsid w:val="002F4191"/>
    <w:rsid w:val="002F4A1F"/>
    <w:rsid w:val="002F5201"/>
    <w:rsid w:val="002F6A32"/>
    <w:rsid w:val="0030260C"/>
    <w:rsid w:val="003103F3"/>
    <w:rsid w:val="00313A1A"/>
    <w:rsid w:val="00314056"/>
    <w:rsid w:val="003262CF"/>
    <w:rsid w:val="00342D19"/>
    <w:rsid w:val="00343515"/>
    <w:rsid w:val="0034392E"/>
    <w:rsid w:val="0034475C"/>
    <w:rsid w:val="003448A1"/>
    <w:rsid w:val="00345BC4"/>
    <w:rsid w:val="003548EA"/>
    <w:rsid w:val="003644C3"/>
    <w:rsid w:val="00365D27"/>
    <w:rsid w:val="003678E7"/>
    <w:rsid w:val="00367AA1"/>
    <w:rsid w:val="00376A46"/>
    <w:rsid w:val="00381C62"/>
    <w:rsid w:val="00391CC3"/>
    <w:rsid w:val="003A04A1"/>
    <w:rsid w:val="003A0716"/>
    <w:rsid w:val="003A4345"/>
    <w:rsid w:val="003A4E14"/>
    <w:rsid w:val="003B17FC"/>
    <w:rsid w:val="003B3DD0"/>
    <w:rsid w:val="003B5727"/>
    <w:rsid w:val="003C383D"/>
    <w:rsid w:val="003C495D"/>
    <w:rsid w:val="003C734C"/>
    <w:rsid w:val="003D22B9"/>
    <w:rsid w:val="003D2B31"/>
    <w:rsid w:val="003D3532"/>
    <w:rsid w:val="003D6EE3"/>
    <w:rsid w:val="003E4134"/>
    <w:rsid w:val="003E4EC2"/>
    <w:rsid w:val="003E4FFE"/>
    <w:rsid w:val="003F3F46"/>
    <w:rsid w:val="003F4660"/>
    <w:rsid w:val="003F47C4"/>
    <w:rsid w:val="004012E0"/>
    <w:rsid w:val="00401F9B"/>
    <w:rsid w:val="004111AD"/>
    <w:rsid w:val="00417EB0"/>
    <w:rsid w:val="00417EDF"/>
    <w:rsid w:val="00425B18"/>
    <w:rsid w:val="0043494B"/>
    <w:rsid w:val="00436D7F"/>
    <w:rsid w:val="004434E0"/>
    <w:rsid w:val="004447C8"/>
    <w:rsid w:val="0044482D"/>
    <w:rsid w:val="00445939"/>
    <w:rsid w:val="004473DD"/>
    <w:rsid w:val="00447BD0"/>
    <w:rsid w:val="004511B8"/>
    <w:rsid w:val="00451380"/>
    <w:rsid w:val="00460476"/>
    <w:rsid w:val="00466D0E"/>
    <w:rsid w:val="004814FA"/>
    <w:rsid w:val="0048438F"/>
    <w:rsid w:val="00485668"/>
    <w:rsid w:val="00486F46"/>
    <w:rsid w:val="00490B23"/>
    <w:rsid w:val="00491FD1"/>
    <w:rsid w:val="00494419"/>
    <w:rsid w:val="004A6EA6"/>
    <w:rsid w:val="004B2AE6"/>
    <w:rsid w:val="004B2B60"/>
    <w:rsid w:val="004B537C"/>
    <w:rsid w:val="004B620B"/>
    <w:rsid w:val="004C37E6"/>
    <w:rsid w:val="004C4EA1"/>
    <w:rsid w:val="004D3FD8"/>
    <w:rsid w:val="004D5B99"/>
    <w:rsid w:val="004D5DFE"/>
    <w:rsid w:val="004E2ADC"/>
    <w:rsid w:val="004E7F28"/>
    <w:rsid w:val="004F0C02"/>
    <w:rsid w:val="00501D5F"/>
    <w:rsid w:val="00510CEA"/>
    <w:rsid w:val="00511FB0"/>
    <w:rsid w:val="00535B52"/>
    <w:rsid w:val="005543EF"/>
    <w:rsid w:val="00554DB0"/>
    <w:rsid w:val="00556466"/>
    <w:rsid w:val="0056125B"/>
    <w:rsid w:val="005613C9"/>
    <w:rsid w:val="00562016"/>
    <w:rsid w:val="005626E5"/>
    <w:rsid w:val="0056369A"/>
    <w:rsid w:val="00565151"/>
    <w:rsid w:val="00565B54"/>
    <w:rsid w:val="00566C2D"/>
    <w:rsid w:val="00566DD3"/>
    <w:rsid w:val="005712BA"/>
    <w:rsid w:val="00572740"/>
    <w:rsid w:val="00575377"/>
    <w:rsid w:val="00583E8A"/>
    <w:rsid w:val="005A318C"/>
    <w:rsid w:val="005B2374"/>
    <w:rsid w:val="005B242D"/>
    <w:rsid w:val="005B2BFC"/>
    <w:rsid w:val="005B2D85"/>
    <w:rsid w:val="005B3628"/>
    <w:rsid w:val="005B40C3"/>
    <w:rsid w:val="005C2636"/>
    <w:rsid w:val="005C50FF"/>
    <w:rsid w:val="005C7A33"/>
    <w:rsid w:val="005E3EC0"/>
    <w:rsid w:val="005E6D26"/>
    <w:rsid w:val="005F0420"/>
    <w:rsid w:val="005F20A6"/>
    <w:rsid w:val="005F260B"/>
    <w:rsid w:val="005F522D"/>
    <w:rsid w:val="005F5D7A"/>
    <w:rsid w:val="00600CD1"/>
    <w:rsid w:val="00601C2A"/>
    <w:rsid w:val="00611329"/>
    <w:rsid w:val="00613F26"/>
    <w:rsid w:val="006219E8"/>
    <w:rsid w:val="00626F3C"/>
    <w:rsid w:val="006270B7"/>
    <w:rsid w:val="0063309D"/>
    <w:rsid w:val="006342F2"/>
    <w:rsid w:val="00634E42"/>
    <w:rsid w:val="00634F35"/>
    <w:rsid w:val="00634FB2"/>
    <w:rsid w:val="00634FB5"/>
    <w:rsid w:val="006358F7"/>
    <w:rsid w:val="00643294"/>
    <w:rsid w:val="00644B32"/>
    <w:rsid w:val="00646A67"/>
    <w:rsid w:val="006508FC"/>
    <w:rsid w:val="00660598"/>
    <w:rsid w:val="006671D4"/>
    <w:rsid w:val="006676A2"/>
    <w:rsid w:val="00676C72"/>
    <w:rsid w:val="006804FA"/>
    <w:rsid w:val="00683A19"/>
    <w:rsid w:val="0068479E"/>
    <w:rsid w:val="00692CAE"/>
    <w:rsid w:val="0069799D"/>
    <w:rsid w:val="006A146B"/>
    <w:rsid w:val="006A7F06"/>
    <w:rsid w:val="006B377F"/>
    <w:rsid w:val="006B506B"/>
    <w:rsid w:val="006C218F"/>
    <w:rsid w:val="006C6337"/>
    <w:rsid w:val="006C65E9"/>
    <w:rsid w:val="006D11F6"/>
    <w:rsid w:val="006D3469"/>
    <w:rsid w:val="006D65D0"/>
    <w:rsid w:val="006E01A5"/>
    <w:rsid w:val="006E0682"/>
    <w:rsid w:val="006E4112"/>
    <w:rsid w:val="006E7E2E"/>
    <w:rsid w:val="006F06FF"/>
    <w:rsid w:val="006F221F"/>
    <w:rsid w:val="00700577"/>
    <w:rsid w:val="00700AE1"/>
    <w:rsid w:val="00701106"/>
    <w:rsid w:val="00705B1B"/>
    <w:rsid w:val="00707481"/>
    <w:rsid w:val="00707619"/>
    <w:rsid w:val="00715019"/>
    <w:rsid w:val="00716EBB"/>
    <w:rsid w:val="007244D8"/>
    <w:rsid w:val="00726CA6"/>
    <w:rsid w:val="00730DF4"/>
    <w:rsid w:val="0073176C"/>
    <w:rsid w:val="00734B4A"/>
    <w:rsid w:val="00734E65"/>
    <w:rsid w:val="00735473"/>
    <w:rsid w:val="00737472"/>
    <w:rsid w:val="00740431"/>
    <w:rsid w:val="007504BD"/>
    <w:rsid w:val="007643BA"/>
    <w:rsid w:val="00766424"/>
    <w:rsid w:val="00784390"/>
    <w:rsid w:val="00784FF9"/>
    <w:rsid w:val="007852BF"/>
    <w:rsid w:val="00790C9A"/>
    <w:rsid w:val="007928F5"/>
    <w:rsid w:val="00792DB0"/>
    <w:rsid w:val="00793C82"/>
    <w:rsid w:val="00793DF3"/>
    <w:rsid w:val="00796CEF"/>
    <w:rsid w:val="007A12CA"/>
    <w:rsid w:val="007A4272"/>
    <w:rsid w:val="007B076F"/>
    <w:rsid w:val="007B0C85"/>
    <w:rsid w:val="007C27A7"/>
    <w:rsid w:val="007D101F"/>
    <w:rsid w:val="007E6FEC"/>
    <w:rsid w:val="007F1E91"/>
    <w:rsid w:val="0080238F"/>
    <w:rsid w:val="00812151"/>
    <w:rsid w:val="008126A9"/>
    <w:rsid w:val="008129D8"/>
    <w:rsid w:val="008136A5"/>
    <w:rsid w:val="00813CEF"/>
    <w:rsid w:val="00815BAF"/>
    <w:rsid w:val="008164A2"/>
    <w:rsid w:val="00820C41"/>
    <w:rsid w:val="008213F3"/>
    <w:rsid w:val="00821C1F"/>
    <w:rsid w:val="00823E5E"/>
    <w:rsid w:val="008248DD"/>
    <w:rsid w:val="008315DE"/>
    <w:rsid w:val="00832262"/>
    <w:rsid w:val="008328F5"/>
    <w:rsid w:val="0083434B"/>
    <w:rsid w:val="0084333F"/>
    <w:rsid w:val="008519BB"/>
    <w:rsid w:val="00852536"/>
    <w:rsid w:val="008568F7"/>
    <w:rsid w:val="00856E15"/>
    <w:rsid w:val="00864113"/>
    <w:rsid w:val="008656DC"/>
    <w:rsid w:val="00867C98"/>
    <w:rsid w:val="00873745"/>
    <w:rsid w:val="00882133"/>
    <w:rsid w:val="00886D31"/>
    <w:rsid w:val="0089176A"/>
    <w:rsid w:val="00895CBB"/>
    <w:rsid w:val="00897F34"/>
    <w:rsid w:val="008A05C2"/>
    <w:rsid w:val="008A499F"/>
    <w:rsid w:val="008A6264"/>
    <w:rsid w:val="008C073D"/>
    <w:rsid w:val="008C0801"/>
    <w:rsid w:val="008E1A89"/>
    <w:rsid w:val="008F25BD"/>
    <w:rsid w:val="008F2810"/>
    <w:rsid w:val="008F35E2"/>
    <w:rsid w:val="008F5F2A"/>
    <w:rsid w:val="009012FB"/>
    <w:rsid w:val="0090273F"/>
    <w:rsid w:val="00911BE6"/>
    <w:rsid w:val="00914C33"/>
    <w:rsid w:val="00915FCD"/>
    <w:rsid w:val="00916856"/>
    <w:rsid w:val="009178B8"/>
    <w:rsid w:val="009213E1"/>
    <w:rsid w:val="00930360"/>
    <w:rsid w:val="0093292A"/>
    <w:rsid w:val="009344E9"/>
    <w:rsid w:val="00935EAB"/>
    <w:rsid w:val="00942541"/>
    <w:rsid w:val="009442AC"/>
    <w:rsid w:val="009478FE"/>
    <w:rsid w:val="00950CD1"/>
    <w:rsid w:val="00951807"/>
    <w:rsid w:val="00951F27"/>
    <w:rsid w:val="00951F89"/>
    <w:rsid w:val="009548D7"/>
    <w:rsid w:val="00954B5E"/>
    <w:rsid w:val="00960CF9"/>
    <w:rsid w:val="00970B63"/>
    <w:rsid w:val="00975291"/>
    <w:rsid w:val="0097744D"/>
    <w:rsid w:val="00981D5A"/>
    <w:rsid w:val="00982E37"/>
    <w:rsid w:val="00985D69"/>
    <w:rsid w:val="009918B5"/>
    <w:rsid w:val="00992391"/>
    <w:rsid w:val="00994F2D"/>
    <w:rsid w:val="0099778B"/>
    <w:rsid w:val="009A5021"/>
    <w:rsid w:val="009B26D8"/>
    <w:rsid w:val="009D17AF"/>
    <w:rsid w:val="009D7C37"/>
    <w:rsid w:val="009E2E27"/>
    <w:rsid w:val="009E49A5"/>
    <w:rsid w:val="00A02B9E"/>
    <w:rsid w:val="00A02BE5"/>
    <w:rsid w:val="00A048B9"/>
    <w:rsid w:val="00A0694A"/>
    <w:rsid w:val="00A10F95"/>
    <w:rsid w:val="00A111D3"/>
    <w:rsid w:val="00A1413B"/>
    <w:rsid w:val="00A1552E"/>
    <w:rsid w:val="00A215C4"/>
    <w:rsid w:val="00A23162"/>
    <w:rsid w:val="00A24178"/>
    <w:rsid w:val="00A2512C"/>
    <w:rsid w:val="00A268E8"/>
    <w:rsid w:val="00A278BB"/>
    <w:rsid w:val="00A32202"/>
    <w:rsid w:val="00A36715"/>
    <w:rsid w:val="00A36918"/>
    <w:rsid w:val="00A4314B"/>
    <w:rsid w:val="00A43278"/>
    <w:rsid w:val="00A44357"/>
    <w:rsid w:val="00A47813"/>
    <w:rsid w:val="00A53BFA"/>
    <w:rsid w:val="00A554A9"/>
    <w:rsid w:val="00A57D3A"/>
    <w:rsid w:val="00A66845"/>
    <w:rsid w:val="00A66E5E"/>
    <w:rsid w:val="00A73068"/>
    <w:rsid w:val="00A75F0C"/>
    <w:rsid w:val="00A76CB2"/>
    <w:rsid w:val="00A85C94"/>
    <w:rsid w:val="00A85F81"/>
    <w:rsid w:val="00A86878"/>
    <w:rsid w:val="00A9751E"/>
    <w:rsid w:val="00AA066D"/>
    <w:rsid w:val="00AA7E66"/>
    <w:rsid w:val="00AB0C36"/>
    <w:rsid w:val="00AB2C57"/>
    <w:rsid w:val="00AC0CF1"/>
    <w:rsid w:val="00AC2E17"/>
    <w:rsid w:val="00AC7513"/>
    <w:rsid w:val="00AC754C"/>
    <w:rsid w:val="00AD53CC"/>
    <w:rsid w:val="00AF0D78"/>
    <w:rsid w:val="00AF2A63"/>
    <w:rsid w:val="00AF33C9"/>
    <w:rsid w:val="00AF47EE"/>
    <w:rsid w:val="00B108B9"/>
    <w:rsid w:val="00B12386"/>
    <w:rsid w:val="00B13A0A"/>
    <w:rsid w:val="00B24B70"/>
    <w:rsid w:val="00B3034F"/>
    <w:rsid w:val="00B3174F"/>
    <w:rsid w:val="00B33CB5"/>
    <w:rsid w:val="00B34B6B"/>
    <w:rsid w:val="00B4226F"/>
    <w:rsid w:val="00B43548"/>
    <w:rsid w:val="00B460C7"/>
    <w:rsid w:val="00B5379E"/>
    <w:rsid w:val="00B63E01"/>
    <w:rsid w:val="00B64EE0"/>
    <w:rsid w:val="00B70A82"/>
    <w:rsid w:val="00B72FCF"/>
    <w:rsid w:val="00B730A0"/>
    <w:rsid w:val="00B73FF6"/>
    <w:rsid w:val="00B77477"/>
    <w:rsid w:val="00B81498"/>
    <w:rsid w:val="00B83FC3"/>
    <w:rsid w:val="00B8600B"/>
    <w:rsid w:val="00B878A2"/>
    <w:rsid w:val="00B96A62"/>
    <w:rsid w:val="00BA239A"/>
    <w:rsid w:val="00BA2AAC"/>
    <w:rsid w:val="00BA2D65"/>
    <w:rsid w:val="00BA35F4"/>
    <w:rsid w:val="00BA4288"/>
    <w:rsid w:val="00BA67AF"/>
    <w:rsid w:val="00BB374B"/>
    <w:rsid w:val="00BB3E90"/>
    <w:rsid w:val="00BC1DC7"/>
    <w:rsid w:val="00BC3939"/>
    <w:rsid w:val="00BC62EA"/>
    <w:rsid w:val="00BD66B5"/>
    <w:rsid w:val="00BE1146"/>
    <w:rsid w:val="00BF0DF6"/>
    <w:rsid w:val="00BF4B16"/>
    <w:rsid w:val="00BF4D4E"/>
    <w:rsid w:val="00C02273"/>
    <w:rsid w:val="00C104DA"/>
    <w:rsid w:val="00C142C5"/>
    <w:rsid w:val="00C14674"/>
    <w:rsid w:val="00C22998"/>
    <w:rsid w:val="00C3387B"/>
    <w:rsid w:val="00C35EFE"/>
    <w:rsid w:val="00C40352"/>
    <w:rsid w:val="00C41185"/>
    <w:rsid w:val="00C4350E"/>
    <w:rsid w:val="00C45AFF"/>
    <w:rsid w:val="00C5438A"/>
    <w:rsid w:val="00C55A0D"/>
    <w:rsid w:val="00C606C4"/>
    <w:rsid w:val="00C63188"/>
    <w:rsid w:val="00C64223"/>
    <w:rsid w:val="00C6754A"/>
    <w:rsid w:val="00C800A6"/>
    <w:rsid w:val="00C84D64"/>
    <w:rsid w:val="00C92FD5"/>
    <w:rsid w:val="00C93C2F"/>
    <w:rsid w:val="00C95569"/>
    <w:rsid w:val="00C97BA2"/>
    <w:rsid w:val="00CA10A8"/>
    <w:rsid w:val="00CA3CDE"/>
    <w:rsid w:val="00CB1FBA"/>
    <w:rsid w:val="00CB2321"/>
    <w:rsid w:val="00CB57A9"/>
    <w:rsid w:val="00CB5B4B"/>
    <w:rsid w:val="00CC7134"/>
    <w:rsid w:val="00CD0108"/>
    <w:rsid w:val="00CD1F7B"/>
    <w:rsid w:val="00CD2B4F"/>
    <w:rsid w:val="00CD2FE0"/>
    <w:rsid w:val="00CE35AB"/>
    <w:rsid w:val="00CE597D"/>
    <w:rsid w:val="00CF138F"/>
    <w:rsid w:val="00CF3600"/>
    <w:rsid w:val="00CF3E16"/>
    <w:rsid w:val="00CF3F9D"/>
    <w:rsid w:val="00CF6CAE"/>
    <w:rsid w:val="00D03D53"/>
    <w:rsid w:val="00D11C27"/>
    <w:rsid w:val="00D12B55"/>
    <w:rsid w:val="00D16719"/>
    <w:rsid w:val="00D16912"/>
    <w:rsid w:val="00D23E14"/>
    <w:rsid w:val="00D24134"/>
    <w:rsid w:val="00D25A71"/>
    <w:rsid w:val="00D25F46"/>
    <w:rsid w:val="00D301B6"/>
    <w:rsid w:val="00D4242B"/>
    <w:rsid w:val="00D45782"/>
    <w:rsid w:val="00D46C74"/>
    <w:rsid w:val="00D479C1"/>
    <w:rsid w:val="00D57A4C"/>
    <w:rsid w:val="00D65AE2"/>
    <w:rsid w:val="00D6630D"/>
    <w:rsid w:val="00D664A7"/>
    <w:rsid w:val="00D6708F"/>
    <w:rsid w:val="00D70F83"/>
    <w:rsid w:val="00D71A0C"/>
    <w:rsid w:val="00D726A3"/>
    <w:rsid w:val="00D75521"/>
    <w:rsid w:val="00D75974"/>
    <w:rsid w:val="00D948B5"/>
    <w:rsid w:val="00D94ACC"/>
    <w:rsid w:val="00DA10D5"/>
    <w:rsid w:val="00DA2971"/>
    <w:rsid w:val="00DA39A7"/>
    <w:rsid w:val="00DA6672"/>
    <w:rsid w:val="00DA705E"/>
    <w:rsid w:val="00DB7496"/>
    <w:rsid w:val="00DB768F"/>
    <w:rsid w:val="00DB7A65"/>
    <w:rsid w:val="00DD3B09"/>
    <w:rsid w:val="00DE2708"/>
    <w:rsid w:val="00DE7629"/>
    <w:rsid w:val="00DF1D9C"/>
    <w:rsid w:val="00DF26EE"/>
    <w:rsid w:val="00DF3F1C"/>
    <w:rsid w:val="00DF731F"/>
    <w:rsid w:val="00E00709"/>
    <w:rsid w:val="00E0100A"/>
    <w:rsid w:val="00E016D5"/>
    <w:rsid w:val="00E06AFA"/>
    <w:rsid w:val="00E13098"/>
    <w:rsid w:val="00E143A8"/>
    <w:rsid w:val="00E14AF7"/>
    <w:rsid w:val="00E205FB"/>
    <w:rsid w:val="00E25803"/>
    <w:rsid w:val="00E317B7"/>
    <w:rsid w:val="00E35F36"/>
    <w:rsid w:val="00E51535"/>
    <w:rsid w:val="00E518C7"/>
    <w:rsid w:val="00E51B77"/>
    <w:rsid w:val="00E51BBC"/>
    <w:rsid w:val="00E538EB"/>
    <w:rsid w:val="00E5398E"/>
    <w:rsid w:val="00E53E5C"/>
    <w:rsid w:val="00E62EB5"/>
    <w:rsid w:val="00E75B4F"/>
    <w:rsid w:val="00E80549"/>
    <w:rsid w:val="00E84DB5"/>
    <w:rsid w:val="00E85B50"/>
    <w:rsid w:val="00E85C42"/>
    <w:rsid w:val="00E904E4"/>
    <w:rsid w:val="00E907F2"/>
    <w:rsid w:val="00E94385"/>
    <w:rsid w:val="00EA086D"/>
    <w:rsid w:val="00EA212D"/>
    <w:rsid w:val="00EB41D7"/>
    <w:rsid w:val="00EB6187"/>
    <w:rsid w:val="00EB7527"/>
    <w:rsid w:val="00EC2AF9"/>
    <w:rsid w:val="00EC4F12"/>
    <w:rsid w:val="00ED0212"/>
    <w:rsid w:val="00ED27AA"/>
    <w:rsid w:val="00ED7255"/>
    <w:rsid w:val="00EE1AEA"/>
    <w:rsid w:val="00EE2A44"/>
    <w:rsid w:val="00EE43C7"/>
    <w:rsid w:val="00EE74A5"/>
    <w:rsid w:val="00EE7940"/>
    <w:rsid w:val="00EF2218"/>
    <w:rsid w:val="00EF286E"/>
    <w:rsid w:val="00EF2B9A"/>
    <w:rsid w:val="00EF4F3C"/>
    <w:rsid w:val="00EF57F7"/>
    <w:rsid w:val="00F0303E"/>
    <w:rsid w:val="00F07B01"/>
    <w:rsid w:val="00F1386D"/>
    <w:rsid w:val="00F1490B"/>
    <w:rsid w:val="00F16D55"/>
    <w:rsid w:val="00F215A2"/>
    <w:rsid w:val="00F245A1"/>
    <w:rsid w:val="00F31CE7"/>
    <w:rsid w:val="00F35D60"/>
    <w:rsid w:val="00F43B21"/>
    <w:rsid w:val="00F553BD"/>
    <w:rsid w:val="00F61691"/>
    <w:rsid w:val="00F66C31"/>
    <w:rsid w:val="00F71EE2"/>
    <w:rsid w:val="00F77882"/>
    <w:rsid w:val="00F856CA"/>
    <w:rsid w:val="00F86FC4"/>
    <w:rsid w:val="00F916C6"/>
    <w:rsid w:val="00F921E1"/>
    <w:rsid w:val="00F979BF"/>
    <w:rsid w:val="00FA1E62"/>
    <w:rsid w:val="00FA3587"/>
    <w:rsid w:val="00FA61A4"/>
    <w:rsid w:val="00FB0760"/>
    <w:rsid w:val="00FB58E2"/>
    <w:rsid w:val="00FB5B06"/>
    <w:rsid w:val="00FB60B9"/>
    <w:rsid w:val="00FB610C"/>
    <w:rsid w:val="00FC1AC2"/>
    <w:rsid w:val="00FC1B9E"/>
    <w:rsid w:val="00FD09B7"/>
    <w:rsid w:val="00FD5668"/>
    <w:rsid w:val="00FE0F38"/>
    <w:rsid w:val="00FF555D"/>
    <w:rsid w:val="02A5FF9E"/>
    <w:rsid w:val="02C82C63"/>
    <w:rsid w:val="0306AFCA"/>
    <w:rsid w:val="03EC26A2"/>
    <w:rsid w:val="04B4FBBD"/>
    <w:rsid w:val="06F2B5C2"/>
    <w:rsid w:val="07C3E3CF"/>
    <w:rsid w:val="09D72747"/>
    <w:rsid w:val="0B3F651E"/>
    <w:rsid w:val="0FE22FBB"/>
    <w:rsid w:val="13C81559"/>
    <w:rsid w:val="18A68EEE"/>
    <w:rsid w:val="194D7555"/>
    <w:rsid w:val="196B25DC"/>
    <w:rsid w:val="19E0B3F5"/>
    <w:rsid w:val="1C1B2FFF"/>
    <w:rsid w:val="1CFFC1E8"/>
    <w:rsid w:val="1ECBC6A0"/>
    <w:rsid w:val="22C8E94A"/>
    <w:rsid w:val="245176F3"/>
    <w:rsid w:val="296A3E18"/>
    <w:rsid w:val="2BF41035"/>
    <w:rsid w:val="2CE03743"/>
    <w:rsid w:val="2D06EE6B"/>
    <w:rsid w:val="2DF968A9"/>
    <w:rsid w:val="2E512C9C"/>
    <w:rsid w:val="2F27BFE7"/>
    <w:rsid w:val="3008502C"/>
    <w:rsid w:val="32BB6D5D"/>
    <w:rsid w:val="3404EDE5"/>
    <w:rsid w:val="350C75C5"/>
    <w:rsid w:val="352AD943"/>
    <w:rsid w:val="359EC796"/>
    <w:rsid w:val="389986DD"/>
    <w:rsid w:val="3AF09B2E"/>
    <w:rsid w:val="3F620317"/>
    <w:rsid w:val="415C56C1"/>
    <w:rsid w:val="4326F010"/>
    <w:rsid w:val="4C2CBF11"/>
    <w:rsid w:val="4C949407"/>
    <w:rsid w:val="4CD74E64"/>
    <w:rsid w:val="5189FF45"/>
    <w:rsid w:val="53E971C5"/>
    <w:rsid w:val="55E16270"/>
    <w:rsid w:val="570103A2"/>
    <w:rsid w:val="58504851"/>
    <w:rsid w:val="5B2B1548"/>
    <w:rsid w:val="5CEAADAD"/>
    <w:rsid w:val="5D4B6B37"/>
    <w:rsid w:val="5DE44898"/>
    <w:rsid w:val="5EB262AA"/>
    <w:rsid w:val="5F824E72"/>
    <w:rsid w:val="60BC3FE7"/>
    <w:rsid w:val="63D4B722"/>
    <w:rsid w:val="650604AE"/>
    <w:rsid w:val="65130FE8"/>
    <w:rsid w:val="65E7A07D"/>
    <w:rsid w:val="69D39A0F"/>
    <w:rsid w:val="6C864C33"/>
    <w:rsid w:val="6E59FB03"/>
    <w:rsid w:val="6EE6F8E3"/>
    <w:rsid w:val="7163A339"/>
    <w:rsid w:val="7359EA50"/>
    <w:rsid w:val="74225939"/>
    <w:rsid w:val="7488F127"/>
    <w:rsid w:val="7797B3DE"/>
    <w:rsid w:val="797D8E42"/>
    <w:rsid w:val="7F42039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19E7D"/>
  <w15:docId w15:val="{2ECC988A-0790-4F66-9F28-EA50733A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fr-FR" w:eastAsia="en-US" w:bidi="ar-SA"/>
      </w:rPr>
    </w:rPrDefault>
    <w:pPrDefault>
      <w:pPr>
        <w:autoSpaceDN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itre1">
    <w:name w:val="heading 1"/>
    <w:basedOn w:val="Normal"/>
    <w:next w:val="Normal"/>
    <w:link w:val="Titre1Car"/>
    <w:uiPriority w:val="9"/>
    <w:qFormat/>
    <w:rsid w:val="00290B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suppressAutoHyphens/>
      <w:autoSpaceDE w:val="0"/>
      <w:spacing w:after="0" w:line="240" w:lineRule="auto"/>
    </w:pPr>
    <w:rPr>
      <w:rFonts w:cs="Calibri"/>
      <w:color w:val="000000"/>
      <w:sz w:val="24"/>
      <w:szCs w:val="24"/>
    </w:rPr>
  </w:style>
  <w:style w:type="paragraph" w:styleId="En-tte">
    <w:name w:val="header"/>
    <w:basedOn w:val="Normal"/>
    <w:pPr>
      <w:tabs>
        <w:tab w:val="center" w:pos="4536"/>
        <w:tab w:val="right" w:pos="9072"/>
      </w:tabs>
      <w:spacing w:after="0" w:line="240" w:lineRule="auto"/>
    </w:pPr>
  </w:style>
  <w:style w:type="character" w:customStyle="1" w:styleId="En-tteCar">
    <w:name w:val="En-tête Car"/>
    <w:basedOn w:val="Policepardfaut"/>
  </w:style>
  <w:style w:type="paragraph" w:styleId="Pieddepage">
    <w:name w:val="footer"/>
    <w:basedOn w:val="Normal"/>
    <w:uiPriority w:val="99"/>
    <w:pPr>
      <w:tabs>
        <w:tab w:val="center" w:pos="4536"/>
        <w:tab w:val="right" w:pos="9072"/>
      </w:tabs>
      <w:spacing w:after="0" w:line="240" w:lineRule="auto"/>
    </w:pPr>
  </w:style>
  <w:style w:type="character" w:customStyle="1" w:styleId="PieddepageCar">
    <w:name w:val="Pied de page Car"/>
    <w:basedOn w:val="Policepardfaut"/>
    <w:uiPriority w:val="99"/>
  </w:style>
  <w:style w:type="paragraph" w:styleId="Paragraphedeliste">
    <w:name w:val="List Paragraph"/>
    <w:basedOn w:val="Normal"/>
    <w:qFormat/>
    <w:pPr>
      <w:ind w:left="720"/>
      <w:contextualSpacing/>
    </w:pPr>
  </w:style>
  <w:style w:type="character" w:styleId="Lienhypertexte">
    <w:name w:val="Hyperlink"/>
    <w:basedOn w:val="Policepardfaut"/>
    <w:uiPriority w:val="99"/>
    <w:unhideWhenUsed/>
    <w:rsid w:val="00E5398E"/>
    <w:rPr>
      <w:color w:val="0563C1" w:themeColor="hyperlink"/>
      <w:u w:val="single"/>
    </w:rPr>
  </w:style>
  <w:style w:type="character" w:customStyle="1" w:styleId="Mentionnonrsolue1">
    <w:name w:val="Mention non résolue1"/>
    <w:basedOn w:val="Policepardfaut"/>
    <w:uiPriority w:val="99"/>
    <w:semiHidden/>
    <w:unhideWhenUsed/>
    <w:rsid w:val="00E5398E"/>
    <w:rPr>
      <w:color w:val="605E5C"/>
      <w:shd w:val="clear" w:color="auto" w:fill="E1DFDD"/>
    </w:rPr>
  </w:style>
  <w:style w:type="character" w:customStyle="1" w:styleId="Titre1Car">
    <w:name w:val="Titre 1 Car"/>
    <w:basedOn w:val="Policepardfaut"/>
    <w:link w:val="Titre1"/>
    <w:uiPriority w:val="9"/>
    <w:rsid w:val="00290B6B"/>
    <w:rPr>
      <w:rFonts w:asciiTheme="majorHAnsi" w:eastAsiaTheme="majorEastAsia" w:hAnsiTheme="majorHAnsi" w:cstheme="majorBidi"/>
      <w:color w:val="2F5496" w:themeColor="accent1" w:themeShade="BF"/>
      <w:sz w:val="32"/>
      <w:szCs w:val="32"/>
    </w:rPr>
  </w:style>
  <w:style w:type="character" w:styleId="Lienhypertextesuivivisit">
    <w:name w:val="FollowedHyperlink"/>
    <w:basedOn w:val="Policepardfaut"/>
    <w:uiPriority w:val="99"/>
    <w:semiHidden/>
    <w:unhideWhenUsed/>
    <w:rsid w:val="005C7A33"/>
    <w:rPr>
      <w:color w:val="954F72" w:themeColor="followedHyperlink"/>
      <w:u w:val="single"/>
    </w:rPr>
  </w:style>
  <w:style w:type="character" w:styleId="Marquedecommentaire">
    <w:name w:val="annotation reference"/>
    <w:basedOn w:val="Policepardfaut"/>
    <w:uiPriority w:val="99"/>
    <w:semiHidden/>
    <w:unhideWhenUsed/>
    <w:rsid w:val="00942541"/>
    <w:rPr>
      <w:sz w:val="16"/>
      <w:szCs w:val="16"/>
    </w:rPr>
  </w:style>
  <w:style w:type="paragraph" w:styleId="Commentaire">
    <w:name w:val="annotation text"/>
    <w:basedOn w:val="Normal"/>
    <w:link w:val="CommentaireCar"/>
    <w:uiPriority w:val="99"/>
    <w:unhideWhenUsed/>
    <w:rsid w:val="00942541"/>
    <w:pPr>
      <w:spacing w:line="240" w:lineRule="auto"/>
    </w:pPr>
    <w:rPr>
      <w:sz w:val="20"/>
      <w:szCs w:val="20"/>
    </w:rPr>
  </w:style>
  <w:style w:type="character" w:customStyle="1" w:styleId="CommentaireCar">
    <w:name w:val="Commentaire Car"/>
    <w:basedOn w:val="Policepardfaut"/>
    <w:link w:val="Commentaire"/>
    <w:uiPriority w:val="99"/>
    <w:rsid w:val="00942541"/>
    <w:rPr>
      <w:sz w:val="20"/>
      <w:szCs w:val="20"/>
    </w:rPr>
  </w:style>
  <w:style w:type="paragraph" w:styleId="Objetducommentaire">
    <w:name w:val="annotation subject"/>
    <w:basedOn w:val="Commentaire"/>
    <w:next w:val="Commentaire"/>
    <w:link w:val="ObjetducommentaireCar"/>
    <w:uiPriority w:val="99"/>
    <w:semiHidden/>
    <w:unhideWhenUsed/>
    <w:rsid w:val="00942541"/>
    <w:rPr>
      <w:b/>
      <w:bCs/>
    </w:rPr>
  </w:style>
  <w:style w:type="character" w:customStyle="1" w:styleId="ObjetducommentaireCar">
    <w:name w:val="Objet du commentaire Car"/>
    <w:basedOn w:val="CommentaireCar"/>
    <w:link w:val="Objetducommentaire"/>
    <w:uiPriority w:val="99"/>
    <w:semiHidden/>
    <w:rsid w:val="00942541"/>
    <w:rPr>
      <w:b/>
      <w:bCs/>
      <w:sz w:val="20"/>
      <w:szCs w:val="20"/>
    </w:rPr>
  </w:style>
  <w:style w:type="paragraph" w:styleId="Rvision">
    <w:name w:val="Revision"/>
    <w:hidden/>
    <w:uiPriority w:val="99"/>
    <w:semiHidden/>
    <w:rsid w:val="001D5BE1"/>
    <w:pPr>
      <w:autoSpaceDN/>
      <w:spacing w:after="0" w:line="240" w:lineRule="auto"/>
    </w:pPr>
  </w:style>
  <w:style w:type="table" w:styleId="Grilledutableau">
    <w:name w:val="Table Grid"/>
    <w:basedOn w:val="TableauNormal"/>
    <w:uiPriority w:val="39"/>
    <w:rsid w:val="00994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843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43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90022">
      <w:bodyDiv w:val="1"/>
      <w:marLeft w:val="0"/>
      <w:marRight w:val="0"/>
      <w:marTop w:val="0"/>
      <w:marBottom w:val="0"/>
      <w:divBdr>
        <w:top w:val="none" w:sz="0" w:space="0" w:color="auto"/>
        <w:left w:val="none" w:sz="0" w:space="0" w:color="auto"/>
        <w:bottom w:val="none" w:sz="0" w:space="0" w:color="auto"/>
        <w:right w:val="none" w:sz="0" w:space="0" w:color="auto"/>
      </w:divBdr>
    </w:div>
    <w:div w:id="531498550">
      <w:bodyDiv w:val="1"/>
      <w:marLeft w:val="0"/>
      <w:marRight w:val="0"/>
      <w:marTop w:val="0"/>
      <w:marBottom w:val="0"/>
      <w:divBdr>
        <w:top w:val="none" w:sz="0" w:space="0" w:color="auto"/>
        <w:left w:val="none" w:sz="0" w:space="0" w:color="auto"/>
        <w:bottom w:val="none" w:sz="0" w:space="0" w:color="auto"/>
        <w:right w:val="none" w:sz="0" w:space="0" w:color="auto"/>
      </w:divBdr>
    </w:div>
    <w:div w:id="649017428">
      <w:bodyDiv w:val="1"/>
      <w:marLeft w:val="0"/>
      <w:marRight w:val="0"/>
      <w:marTop w:val="0"/>
      <w:marBottom w:val="0"/>
      <w:divBdr>
        <w:top w:val="none" w:sz="0" w:space="0" w:color="auto"/>
        <w:left w:val="none" w:sz="0" w:space="0" w:color="auto"/>
        <w:bottom w:val="none" w:sz="0" w:space="0" w:color="auto"/>
        <w:right w:val="none" w:sz="0" w:space="0" w:color="auto"/>
      </w:divBdr>
    </w:div>
    <w:div w:id="826171793">
      <w:bodyDiv w:val="1"/>
      <w:marLeft w:val="0"/>
      <w:marRight w:val="0"/>
      <w:marTop w:val="0"/>
      <w:marBottom w:val="0"/>
      <w:divBdr>
        <w:top w:val="none" w:sz="0" w:space="0" w:color="auto"/>
        <w:left w:val="none" w:sz="0" w:space="0" w:color="auto"/>
        <w:bottom w:val="none" w:sz="0" w:space="0" w:color="auto"/>
        <w:right w:val="none" w:sz="0" w:space="0" w:color="auto"/>
      </w:divBdr>
    </w:div>
    <w:div w:id="1146436565">
      <w:bodyDiv w:val="1"/>
      <w:marLeft w:val="0"/>
      <w:marRight w:val="0"/>
      <w:marTop w:val="0"/>
      <w:marBottom w:val="0"/>
      <w:divBdr>
        <w:top w:val="none" w:sz="0" w:space="0" w:color="auto"/>
        <w:left w:val="none" w:sz="0" w:space="0" w:color="auto"/>
        <w:bottom w:val="none" w:sz="0" w:space="0" w:color="auto"/>
        <w:right w:val="none" w:sz="0" w:space="0" w:color="auto"/>
      </w:divBdr>
    </w:div>
    <w:div w:id="1201437358">
      <w:bodyDiv w:val="1"/>
      <w:marLeft w:val="0"/>
      <w:marRight w:val="0"/>
      <w:marTop w:val="0"/>
      <w:marBottom w:val="0"/>
      <w:divBdr>
        <w:top w:val="none" w:sz="0" w:space="0" w:color="auto"/>
        <w:left w:val="none" w:sz="0" w:space="0" w:color="auto"/>
        <w:bottom w:val="none" w:sz="0" w:space="0" w:color="auto"/>
        <w:right w:val="none" w:sz="0" w:space="0" w:color="auto"/>
      </w:divBdr>
    </w:div>
    <w:div w:id="1582445621">
      <w:bodyDiv w:val="1"/>
      <w:marLeft w:val="0"/>
      <w:marRight w:val="0"/>
      <w:marTop w:val="0"/>
      <w:marBottom w:val="0"/>
      <w:divBdr>
        <w:top w:val="none" w:sz="0" w:space="0" w:color="auto"/>
        <w:left w:val="none" w:sz="0" w:space="0" w:color="auto"/>
        <w:bottom w:val="none" w:sz="0" w:space="0" w:color="auto"/>
        <w:right w:val="none" w:sz="0" w:space="0" w:color="auto"/>
      </w:divBdr>
    </w:div>
    <w:div w:id="1827088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partenariat-en-sante.org/wp-content/uploads/2023/07/Exemple-usagers-en-MSP-2023.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partenariat-en-sante.org/wp-content/uploads/2024/10/2024-10-COPS-Retex-MSPMende-CovidLong.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youtu.be/Q09P4DUBTl4?si=M9iue3SfiTwgx7_b&amp;t=1636"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sprieux.fr/groupes-de-parole-parler-le-cancer-2024-2025/" TargetMode="External"/><Relationship Id="rId20" Type="http://schemas.openxmlformats.org/officeDocument/2006/relationships/hyperlink" Target="https://partenariat-en-sante.org/wp-content/uploads/2024/10/2024-08-COPS-Soiree-Departementale-Gard-Retex-MSP-Besseges.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retagne.france-assos-sante.org/wp-content/uploads/sites/6/2021/10/Impliquer-les-usagers-dans-les-maisons-de-sante.pdf"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youtu.be/Q09P4DUBTl4?si=S4KNQqIv0qKgbGBu&amp;t=1003" TargetMode="External"/><Relationship Id="rId23" Type="http://schemas.openxmlformats.org/officeDocument/2006/relationships/hyperlink" Target="https://www.fecop.fr/boite-a-outils/documentations-publiques/ressources-guide-de-limplication-des-usagers-dans-les-soins-primaire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artenariat-en-sante.org/wp-content/uploads/2024/10/2024-10-Experience-partagee-LUDA-MSPU-Avicenne.pdf"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rtenariat-en-sante.org/soin-et-accompagnement/" TargetMode="External"/><Relationship Id="rId22" Type="http://schemas.openxmlformats.org/officeDocument/2006/relationships/hyperlink" Target="https://www.has-sante.fr/jcms/p_3448949/fr/engagement-des-usagers-dans-les-maisons-centres-et-territoires-de-sante"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8.emf"/><Relationship Id="rId4"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8.emf"/><Relationship Id="rId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630fb9-db94-48b5-8f0b-6967f3839ed0" xsi:nil="true"/>
    <lcf76f155ced4ddcb4097134ff3c332f xmlns="06e7b742-ad15-4a42-b856-bb3a129416e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7A7C69DD3B7946B82F585A0B220E28" ma:contentTypeVersion="19" ma:contentTypeDescription="Crée un document." ma:contentTypeScope="" ma:versionID="a3cabd5fae9f3d1347fba7846dd58f04">
  <xsd:schema xmlns:xsd="http://www.w3.org/2001/XMLSchema" xmlns:xs="http://www.w3.org/2001/XMLSchema" xmlns:p="http://schemas.microsoft.com/office/2006/metadata/properties" xmlns:ns2="99630fb9-db94-48b5-8f0b-6967f3839ed0" xmlns:ns3="06e7b742-ad15-4a42-b856-bb3a129416e2" targetNamespace="http://schemas.microsoft.com/office/2006/metadata/properties" ma:root="true" ma:fieldsID="4631d7de11ebc33cf9f6c09caf8acfb9" ns2:_="" ns3:_="">
    <xsd:import namespace="99630fb9-db94-48b5-8f0b-6967f3839ed0"/>
    <xsd:import namespace="06e7b742-ad15-4a42-b856-bb3a129416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30fb9-db94-48b5-8f0b-6967f3839ed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9a388bf-693d-4ae3-a9f1-98ef03e13195}" ma:internalName="TaxCatchAll" ma:showField="CatchAllData" ma:web="99630fb9-db94-48b5-8f0b-6967f3839e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e7b742-ad15-4a42-b856-bb3a129416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f28b8612-ff84-406f-80e4-6c1e3bafe4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2CDD-3023-4F05-86BB-0CA5FD6D6078}">
  <ds:schemaRefs>
    <ds:schemaRef ds:uri="http://schemas.microsoft.com/sharepoint/v3/contenttype/forms"/>
  </ds:schemaRefs>
</ds:datastoreItem>
</file>

<file path=customXml/itemProps2.xml><?xml version="1.0" encoding="utf-8"?>
<ds:datastoreItem xmlns:ds="http://schemas.openxmlformats.org/officeDocument/2006/customXml" ds:itemID="{4E856DA0-9D64-4E95-AC5C-A27B1EBE54D4}">
  <ds:schemaRefs>
    <ds:schemaRef ds:uri="http://schemas.microsoft.com/office/2006/metadata/properties"/>
    <ds:schemaRef ds:uri="http://schemas.microsoft.com/office/infopath/2007/PartnerControls"/>
    <ds:schemaRef ds:uri="99630fb9-db94-48b5-8f0b-6967f3839ed0"/>
    <ds:schemaRef ds:uri="06e7b742-ad15-4a42-b856-bb3a129416e2"/>
  </ds:schemaRefs>
</ds:datastoreItem>
</file>

<file path=customXml/itemProps3.xml><?xml version="1.0" encoding="utf-8"?>
<ds:datastoreItem xmlns:ds="http://schemas.openxmlformats.org/officeDocument/2006/customXml" ds:itemID="{912E7B74-223E-4DB0-948D-666CA4DA2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30fb9-db94-48b5-8f0b-6967f3839ed0"/>
    <ds:schemaRef ds:uri="06e7b742-ad15-4a42-b856-bb3a12941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FA8B1D-29C7-41B6-9562-307D9B2F3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2448</Words>
  <Characters>13464</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LABATUT SABINE (DRSM OCCITANIE)</dc:creator>
  <cp:keywords/>
  <dc:description/>
  <cp:lastModifiedBy>LABATUT SABINE (DRSM OCCITANIE)</cp:lastModifiedBy>
  <cp:revision>2</cp:revision>
  <dcterms:created xsi:type="dcterms:W3CDTF">2025-10-29T11:00:00Z</dcterms:created>
  <dcterms:modified xsi:type="dcterms:W3CDTF">2025-10-29T11:00:00Z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0x010100497A7C69DD3B7946B82F585A0B220E28</vt:lpwstr>
  </property>
  <property fmtid="{D5CDD505-2E9C-101B-9397-08002B2CF9AE}" pid="3" name="MediaServiceImageTags">
    <vt:lpwstr/>
  </property>
</Properties>
</file>